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308A7D" w14:textId="103A53CC" w:rsidR="00C02471" w:rsidRPr="005168F7" w:rsidRDefault="00C50802" w:rsidP="00D775E1">
      <w:pPr>
        <w:jc w:val="both"/>
        <w:rPr>
          <w:rFonts w:ascii="Aptos" w:hAnsi="Aptos"/>
          <w:b/>
          <w:bCs/>
          <w:i/>
          <w:iCs/>
        </w:rPr>
      </w:pPr>
      <w:commentRangeStart w:id="0"/>
      <w:r w:rsidRPr="00856E76">
        <w:rPr>
          <w:rFonts w:ascii="Aptos" w:hAnsi="Aptos"/>
          <w:b/>
          <w:bCs/>
          <w:u w:val="dotted"/>
        </w:rPr>
        <w:t>Certificado</w:t>
      </w:r>
      <w:r w:rsidR="00897872" w:rsidRPr="005168F7">
        <w:rPr>
          <w:rFonts w:ascii="Aptos" w:hAnsi="Aptos"/>
          <w:b/>
          <w:bCs/>
        </w:rPr>
        <w:t xml:space="preserve"> de relación de </w:t>
      </w:r>
      <w:r w:rsidR="001B777D" w:rsidRPr="00856E76">
        <w:rPr>
          <w:rFonts w:ascii="Aptos" w:hAnsi="Aptos"/>
          <w:b/>
          <w:bCs/>
          <w:u w:val="dotted"/>
        </w:rPr>
        <w:t>certificados</w:t>
      </w:r>
      <w:r w:rsidR="00C54C2D" w:rsidRPr="005168F7">
        <w:rPr>
          <w:rFonts w:ascii="Aptos" w:hAnsi="Aptos"/>
          <w:b/>
          <w:bCs/>
        </w:rPr>
        <w:t xml:space="preserve"> y facturas</w:t>
      </w:r>
      <w:r w:rsidR="00897872" w:rsidRPr="005168F7">
        <w:rPr>
          <w:rFonts w:ascii="Aptos" w:hAnsi="Aptos"/>
          <w:b/>
          <w:bCs/>
        </w:rPr>
        <w:t xml:space="preserve"> emitid</w:t>
      </w:r>
      <w:r w:rsidR="001B777D" w:rsidRPr="005168F7">
        <w:rPr>
          <w:rFonts w:ascii="Aptos" w:hAnsi="Aptos"/>
          <w:b/>
          <w:bCs/>
        </w:rPr>
        <w:t>o</w:t>
      </w:r>
      <w:r w:rsidR="00897872" w:rsidRPr="005168F7">
        <w:rPr>
          <w:rFonts w:ascii="Aptos" w:hAnsi="Aptos"/>
          <w:b/>
          <w:bCs/>
        </w:rPr>
        <w:t xml:space="preserve">s financiadas por fondos </w:t>
      </w:r>
      <w:r w:rsidR="00897872" w:rsidRPr="005168F7">
        <w:rPr>
          <w:rFonts w:ascii="Aptos" w:hAnsi="Aptos"/>
          <w:b/>
          <w:bCs/>
          <w:i/>
          <w:iCs/>
        </w:rPr>
        <w:t>Next Generation</w:t>
      </w:r>
      <w:commentRangeEnd w:id="0"/>
      <w:r w:rsidR="00A50999" w:rsidRPr="005168F7">
        <w:rPr>
          <w:rStyle w:val="CommentReference"/>
          <w:rFonts w:ascii="Aptos" w:hAnsi="Aptos"/>
          <w:b/>
          <w:bCs/>
          <w:i/>
          <w:iCs/>
          <w:sz w:val="22"/>
          <w:szCs w:val="22"/>
        </w:rPr>
        <w:commentReference w:id="0"/>
      </w:r>
    </w:p>
    <w:p w14:paraId="565BF8EF" w14:textId="77777777" w:rsidR="0002780B" w:rsidRPr="005168F7" w:rsidRDefault="0002780B" w:rsidP="0002780B">
      <w:pPr>
        <w:jc w:val="both"/>
        <w:rPr>
          <w:rFonts w:ascii="Aptos" w:hAnsi="Aptos"/>
        </w:rPr>
      </w:pPr>
      <w:r w:rsidRPr="00A0355D">
        <w:rPr>
          <w:rFonts w:ascii="Aptos" w:hAnsi="Aptos"/>
        </w:rPr>
        <w:t>..………..………………………………………………………………………….. (nombre y apellidos)</w:t>
      </w:r>
      <w:r w:rsidRPr="005168F7">
        <w:rPr>
          <w:rFonts w:ascii="Aptos" w:hAnsi="Aptos"/>
        </w:rPr>
        <w:t xml:space="preserve">, con DNI </w:t>
      </w:r>
      <w:r>
        <w:rPr>
          <w:rFonts w:ascii="Aptos" w:hAnsi="Aptos"/>
        </w:rPr>
        <w:t>…</w:t>
      </w:r>
      <w:r w:rsidRPr="005168F7">
        <w:rPr>
          <w:rFonts w:ascii="Aptos" w:hAnsi="Aptos"/>
        </w:rPr>
        <w:t xml:space="preserve">………………., en nombre propio </w:t>
      </w:r>
      <w:r>
        <w:rPr>
          <w:rFonts w:ascii="Aptos" w:hAnsi="Aptos"/>
        </w:rPr>
        <w:t>/</w:t>
      </w:r>
      <w:r w:rsidRPr="005168F7">
        <w:rPr>
          <w:rFonts w:ascii="Aptos" w:hAnsi="Aptos"/>
        </w:rPr>
        <w:t xml:space="preserve"> en representación de la persona física/jurídica</w:t>
      </w:r>
      <w:r>
        <w:rPr>
          <w:rFonts w:ascii="Aptos" w:hAnsi="Aptos"/>
        </w:rPr>
        <w:t xml:space="preserve"> </w:t>
      </w:r>
      <w:r w:rsidRPr="005168F7">
        <w:rPr>
          <w:rFonts w:ascii="Aptos" w:hAnsi="Aptos"/>
        </w:rPr>
        <w:t>……………………….………………………………………………………………………...………………</w:t>
      </w:r>
      <w:r>
        <w:rPr>
          <w:rFonts w:ascii="Aptos" w:hAnsi="Aptos"/>
        </w:rPr>
        <w:t xml:space="preserve">……..., </w:t>
      </w:r>
      <w:r w:rsidRPr="005168F7">
        <w:rPr>
          <w:rFonts w:ascii="Aptos" w:hAnsi="Aptos"/>
        </w:rPr>
        <w:t xml:space="preserve">con NIF </w:t>
      </w:r>
      <w:r>
        <w:rPr>
          <w:rFonts w:ascii="Aptos" w:hAnsi="Aptos"/>
        </w:rPr>
        <w:t>…</w:t>
      </w:r>
      <w:r w:rsidRPr="005168F7">
        <w:rPr>
          <w:rFonts w:ascii="Aptos" w:hAnsi="Aptos"/>
        </w:rPr>
        <w:t>………………. y con domicilio en</w:t>
      </w:r>
      <w:r>
        <w:rPr>
          <w:rFonts w:ascii="Aptos" w:hAnsi="Aptos"/>
        </w:rPr>
        <w:t xml:space="preserve">………Calle/Avenida/etc…………………………. </w:t>
      </w:r>
      <w:r w:rsidRPr="005168F7">
        <w:rPr>
          <w:rFonts w:ascii="Aptos" w:hAnsi="Aptos"/>
        </w:rPr>
        <w:t>…………………….………………</w:t>
      </w:r>
      <w:r>
        <w:rPr>
          <w:rFonts w:ascii="Aptos" w:hAnsi="Aptos"/>
        </w:rPr>
        <w:t>nº</w:t>
      </w:r>
      <w:r w:rsidRPr="005168F7">
        <w:rPr>
          <w:rFonts w:ascii="Aptos" w:hAnsi="Aptos"/>
        </w:rPr>
        <w:t>…………</w:t>
      </w:r>
      <w:r>
        <w:rPr>
          <w:rFonts w:ascii="Aptos" w:hAnsi="Aptos"/>
        </w:rPr>
        <w:t xml:space="preserve">, población </w:t>
      </w:r>
      <w:r w:rsidRPr="005168F7">
        <w:rPr>
          <w:rFonts w:ascii="Aptos" w:hAnsi="Aptos"/>
        </w:rPr>
        <w:t>……………</w:t>
      </w:r>
      <w:r>
        <w:rPr>
          <w:rFonts w:ascii="Aptos" w:hAnsi="Aptos"/>
        </w:rPr>
        <w:t xml:space="preserve">…….....………, CP…………………; </w:t>
      </w:r>
      <w:r w:rsidRPr="005168F7">
        <w:rPr>
          <w:rFonts w:ascii="Aptos" w:hAnsi="Aptos"/>
        </w:rPr>
        <w:t>y teléfono</w:t>
      </w:r>
      <w:r>
        <w:rPr>
          <w:rFonts w:ascii="Aptos" w:hAnsi="Aptos"/>
        </w:rPr>
        <w:t xml:space="preserve"> </w:t>
      </w:r>
      <w:r w:rsidRPr="005168F7">
        <w:rPr>
          <w:rFonts w:ascii="Aptos" w:hAnsi="Aptos"/>
        </w:rPr>
        <w:t>………………..…</w:t>
      </w:r>
      <w:r>
        <w:rPr>
          <w:rFonts w:ascii="Aptos" w:hAnsi="Aptos"/>
        </w:rPr>
        <w:t>;</w:t>
      </w:r>
      <w:r w:rsidRPr="005168F7">
        <w:rPr>
          <w:rFonts w:ascii="Aptos" w:hAnsi="Aptos"/>
        </w:rPr>
        <w:t xml:space="preserve"> en calidad de ……………………………………………………………….</w:t>
      </w:r>
    </w:p>
    <w:p w14:paraId="2BFD4298" w14:textId="77777777" w:rsidR="0063457D" w:rsidRDefault="0063457D" w:rsidP="00D775E1">
      <w:pPr>
        <w:jc w:val="both"/>
        <w:rPr>
          <w:rFonts w:ascii="Aptos" w:hAnsi="Aptos"/>
          <w:b/>
          <w:bCs/>
        </w:rPr>
      </w:pPr>
    </w:p>
    <w:p w14:paraId="0D1964CC" w14:textId="5E45849C" w:rsidR="00897872" w:rsidRPr="005168F7" w:rsidRDefault="00D029A7" w:rsidP="00D775E1">
      <w:pPr>
        <w:jc w:val="both"/>
        <w:rPr>
          <w:rFonts w:ascii="Aptos" w:hAnsi="Aptos"/>
          <w:b/>
          <w:bCs/>
        </w:rPr>
      </w:pPr>
      <w:r w:rsidRPr="005168F7">
        <w:rPr>
          <w:rFonts w:ascii="Aptos" w:hAnsi="Aptos"/>
          <w:b/>
          <w:bCs/>
        </w:rPr>
        <w:t>CERTIFICO</w:t>
      </w:r>
      <w:r w:rsidR="00BD7C35">
        <w:rPr>
          <w:rFonts w:ascii="Aptos" w:hAnsi="Aptos"/>
          <w:b/>
          <w:bCs/>
        </w:rPr>
        <w:t>:</w:t>
      </w:r>
    </w:p>
    <w:p w14:paraId="2B82EAF7" w14:textId="0FF685B1" w:rsidR="00451BFD" w:rsidRPr="0075529C" w:rsidRDefault="008D3DCD" w:rsidP="00D775E1">
      <w:pPr>
        <w:jc w:val="both"/>
        <w:rPr>
          <w:rFonts w:ascii="Aptos" w:hAnsi="Aptos"/>
          <w:color w:val="000000" w:themeColor="text1"/>
        </w:rPr>
      </w:pPr>
      <w:r w:rsidRPr="0075529C">
        <w:rPr>
          <w:rFonts w:ascii="Aptos" w:hAnsi="Aptos"/>
          <w:color w:val="000000" w:themeColor="text1"/>
        </w:rPr>
        <w:t>Que,</w:t>
      </w:r>
      <w:r w:rsidR="003E31AE" w:rsidRPr="0075529C">
        <w:rPr>
          <w:rFonts w:ascii="Aptos" w:hAnsi="Aptos"/>
          <w:color w:val="000000" w:themeColor="text1"/>
        </w:rPr>
        <w:t xml:space="preserve"> en fecha</w:t>
      </w:r>
      <w:r w:rsidR="00876B0F" w:rsidRPr="0075529C">
        <w:rPr>
          <w:rFonts w:ascii="Aptos" w:hAnsi="Aptos"/>
          <w:color w:val="000000" w:themeColor="text1"/>
        </w:rPr>
        <w:t xml:space="preserve"> de </w:t>
      </w:r>
      <w:r w:rsidR="000B4256">
        <w:rPr>
          <w:rFonts w:ascii="Aptos" w:hAnsi="Aptos"/>
          <w:color w:val="000000" w:themeColor="text1"/>
        </w:rPr>
        <w:t>___________</w:t>
      </w:r>
      <w:r w:rsidR="00CE0AB2" w:rsidRPr="0075529C">
        <w:rPr>
          <w:rFonts w:ascii="Aptos" w:hAnsi="Aptos"/>
          <w:color w:val="000000" w:themeColor="text1"/>
        </w:rPr>
        <w:t>, en el marco del Plan de Recuperación y Resiliencia</w:t>
      </w:r>
      <w:r w:rsidR="005E5698" w:rsidRPr="0075529C">
        <w:rPr>
          <w:rFonts w:ascii="Aptos" w:hAnsi="Aptos"/>
          <w:color w:val="000000" w:themeColor="text1"/>
        </w:rPr>
        <w:t>, financiando</w:t>
      </w:r>
      <w:r w:rsidR="00EF7087" w:rsidRPr="0075529C">
        <w:rPr>
          <w:rFonts w:ascii="Aptos" w:hAnsi="Aptos"/>
          <w:color w:val="000000" w:themeColor="text1"/>
        </w:rPr>
        <w:t xml:space="preserve"> por la Unión Europea</w:t>
      </w:r>
      <w:r w:rsidR="009517C4" w:rsidRPr="0075529C">
        <w:rPr>
          <w:rFonts w:ascii="Aptos" w:hAnsi="Aptos"/>
          <w:color w:val="000000" w:themeColor="text1"/>
        </w:rPr>
        <w:t xml:space="preserve"> Next Generation UE</w:t>
      </w:r>
      <w:r w:rsidR="004B6D3B" w:rsidRPr="0075529C">
        <w:rPr>
          <w:rFonts w:ascii="Aptos" w:hAnsi="Aptos"/>
          <w:color w:val="000000" w:themeColor="text1"/>
        </w:rPr>
        <w:t>, el Consejero de Modelo Económico, Turismo y Trabajo del Gobierno de las Islas Baleares</w:t>
      </w:r>
      <w:r w:rsidR="00A6149F" w:rsidRPr="0075529C">
        <w:rPr>
          <w:rFonts w:ascii="Aptos" w:hAnsi="Aptos"/>
          <w:color w:val="000000" w:themeColor="text1"/>
        </w:rPr>
        <w:t xml:space="preserve">, </w:t>
      </w:r>
      <w:r w:rsidR="005065C8" w:rsidRPr="0075529C">
        <w:rPr>
          <w:rFonts w:ascii="Aptos" w:hAnsi="Aptos"/>
          <w:color w:val="000000" w:themeColor="text1"/>
        </w:rPr>
        <w:t xml:space="preserve">dictó resolución favorable </w:t>
      </w:r>
      <w:r w:rsidR="0050323D">
        <w:rPr>
          <w:rFonts w:ascii="Aptos" w:hAnsi="Aptos"/>
          <w:color w:val="000000" w:themeColor="text1"/>
        </w:rPr>
        <w:t>a _______________</w:t>
      </w:r>
      <w:r w:rsidR="00074332" w:rsidRPr="0075529C">
        <w:rPr>
          <w:rFonts w:ascii="Aptos" w:hAnsi="Aptos"/>
          <w:color w:val="000000" w:themeColor="text1"/>
        </w:rPr>
        <w:t xml:space="preserve">para la ejecución de las actuaciones incluidas en el </w:t>
      </w:r>
      <w:r w:rsidR="0050323D">
        <w:rPr>
          <w:rFonts w:ascii="Aptos" w:hAnsi="Aptos"/>
          <w:color w:val="000000" w:themeColor="text1"/>
        </w:rPr>
        <w:t>______________</w:t>
      </w:r>
      <w:r w:rsidR="007A6737" w:rsidRPr="0075529C">
        <w:rPr>
          <w:rFonts w:ascii="Aptos" w:hAnsi="Aptos"/>
          <w:color w:val="000000" w:themeColor="text1"/>
        </w:rPr>
        <w:t>.</w:t>
      </w:r>
    </w:p>
    <w:p w14:paraId="660EC777" w14:textId="7BF6B78B" w:rsidR="007A6737" w:rsidRPr="0075529C" w:rsidRDefault="00507772" w:rsidP="00D775E1">
      <w:pPr>
        <w:jc w:val="both"/>
        <w:rPr>
          <w:rFonts w:ascii="Aptos" w:hAnsi="Aptos"/>
          <w:color w:val="000000" w:themeColor="text1"/>
        </w:rPr>
      </w:pPr>
      <w:r w:rsidRPr="0075529C">
        <w:rPr>
          <w:rFonts w:ascii="Aptos" w:hAnsi="Aptos"/>
          <w:color w:val="000000" w:themeColor="text1"/>
        </w:rPr>
        <w:t>Que, en fecha de</w:t>
      </w:r>
      <w:r w:rsidR="0075529C" w:rsidRPr="0075529C">
        <w:rPr>
          <w:rFonts w:ascii="Aptos" w:hAnsi="Aptos"/>
          <w:color w:val="000000" w:themeColor="text1"/>
        </w:rPr>
        <w:t>_____</w:t>
      </w:r>
      <w:r w:rsidR="00C370AB" w:rsidRPr="0075529C">
        <w:rPr>
          <w:rFonts w:ascii="Aptos" w:hAnsi="Aptos"/>
          <w:color w:val="000000" w:themeColor="text1"/>
        </w:rPr>
        <w:t xml:space="preserve">, el </w:t>
      </w:r>
      <w:r w:rsidR="00F864D8">
        <w:rPr>
          <w:rFonts w:ascii="Aptos" w:hAnsi="Aptos"/>
          <w:color w:val="000000" w:themeColor="text1"/>
        </w:rPr>
        <w:t>contratista ________</w:t>
      </w:r>
      <w:r w:rsidR="00C370AB" w:rsidRPr="0075529C">
        <w:rPr>
          <w:rFonts w:ascii="Aptos" w:hAnsi="Aptos"/>
          <w:color w:val="000000" w:themeColor="text1"/>
        </w:rPr>
        <w:t xml:space="preserve">y el Ayuntamiento de </w:t>
      </w:r>
      <w:r w:rsidR="000D5734">
        <w:rPr>
          <w:rFonts w:ascii="Aptos" w:hAnsi="Aptos"/>
          <w:color w:val="000000" w:themeColor="text1"/>
        </w:rPr>
        <w:t>__________</w:t>
      </w:r>
      <w:r w:rsidR="0075529C" w:rsidRPr="0075529C">
        <w:rPr>
          <w:rFonts w:ascii="Aptos" w:hAnsi="Aptos"/>
          <w:color w:val="000000" w:themeColor="text1"/>
        </w:rPr>
        <w:t xml:space="preserve"> </w:t>
      </w:r>
      <w:r w:rsidR="00C370AB" w:rsidRPr="0075529C">
        <w:rPr>
          <w:rFonts w:ascii="Aptos" w:hAnsi="Aptos"/>
          <w:color w:val="000000" w:themeColor="text1"/>
        </w:rPr>
        <w:t xml:space="preserve">formalizaron un </w:t>
      </w:r>
      <w:r w:rsidR="00EA2CA5">
        <w:rPr>
          <w:rFonts w:ascii="Aptos" w:hAnsi="Aptos"/>
          <w:color w:val="000000" w:themeColor="text1"/>
        </w:rPr>
        <w:t>contrato</w:t>
      </w:r>
      <w:r w:rsidR="00C370AB" w:rsidRPr="0075529C">
        <w:rPr>
          <w:rFonts w:ascii="Aptos" w:hAnsi="Aptos"/>
          <w:color w:val="000000" w:themeColor="text1"/>
        </w:rPr>
        <w:t xml:space="preserve"> para la </w:t>
      </w:r>
      <w:r w:rsidR="00F6343C" w:rsidRPr="0075529C">
        <w:rPr>
          <w:rFonts w:ascii="Aptos" w:hAnsi="Aptos"/>
          <w:color w:val="000000" w:themeColor="text1"/>
        </w:rPr>
        <w:t>ejecución</w:t>
      </w:r>
      <w:r w:rsidR="00B519A1" w:rsidRPr="0075529C">
        <w:rPr>
          <w:rFonts w:ascii="Aptos" w:hAnsi="Aptos"/>
          <w:color w:val="000000" w:themeColor="text1"/>
        </w:rPr>
        <w:t xml:space="preserve"> del proyecto </w:t>
      </w:r>
      <w:r w:rsidR="00A01BD0" w:rsidRPr="0075529C">
        <w:rPr>
          <w:rFonts w:ascii="Aptos" w:hAnsi="Aptos"/>
          <w:color w:val="000000" w:themeColor="text1"/>
        </w:rPr>
        <w:t>“</w:t>
      </w:r>
      <w:r w:rsidR="0075529C" w:rsidRPr="0075529C">
        <w:rPr>
          <w:rFonts w:ascii="Aptos" w:hAnsi="Aptos"/>
          <w:color w:val="000000" w:themeColor="text1"/>
        </w:rPr>
        <w:t>______________</w:t>
      </w:r>
      <w:r w:rsidR="00A01BD0" w:rsidRPr="0075529C">
        <w:rPr>
          <w:rFonts w:ascii="Aptos" w:hAnsi="Aptos"/>
          <w:color w:val="000000" w:themeColor="text1"/>
        </w:rPr>
        <w:t>”</w:t>
      </w:r>
      <w:r w:rsidR="000516C2" w:rsidRPr="0075529C">
        <w:rPr>
          <w:rFonts w:ascii="Aptos" w:hAnsi="Aptos"/>
          <w:color w:val="000000" w:themeColor="text1"/>
        </w:rPr>
        <w:t xml:space="preserve"> que se integra en el </w:t>
      </w:r>
      <w:r w:rsidR="0050323D">
        <w:rPr>
          <w:rFonts w:ascii="Aptos" w:hAnsi="Aptos"/>
          <w:color w:val="000000" w:themeColor="text1"/>
        </w:rPr>
        <w:t>____________________</w:t>
      </w:r>
      <w:r w:rsidR="000516C2" w:rsidRPr="0075529C">
        <w:rPr>
          <w:rFonts w:ascii="Aptos" w:hAnsi="Aptos"/>
          <w:color w:val="000000" w:themeColor="text1"/>
        </w:rPr>
        <w:t xml:space="preserve"> del </w:t>
      </w:r>
      <w:r w:rsidR="0050323D">
        <w:rPr>
          <w:rFonts w:ascii="Aptos" w:hAnsi="Aptos"/>
          <w:color w:val="000000" w:themeColor="text1"/>
        </w:rPr>
        <w:t>_________________</w:t>
      </w:r>
      <w:r w:rsidR="000516C2" w:rsidRPr="0075529C">
        <w:rPr>
          <w:rFonts w:ascii="Aptos" w:hAnsi="Aptos"/>
          <w:color w:val="000000" w:themeColor="text1"/>
        </w:rPr>
        <w:t xml:space="preserve"> donde se </w:t>
      </w:r>
      <w:r w:rsidR="003D68CB" w:rsidRPr="0075529C">
        <w:rPr>
          <w:rFonts w:ascii="Aptos" w:hAnsi="Aptos"/>
          <w:color w:val="000000" w:themeColor="text1"/>
        </w:rPr>
        <w:t xml:space="preserve">desarrollan dos actuaciones mediante este proyecto: </w:t>
      </w:r>
      <w:r w:rsidR="0075529C" w:rsidRPr="0075529C">
        <w:rPr>
          <w:rFonts w:ascii="Aptos" w:hAnsi="Aptos"/>
          <w:color w:val="000000" w:themeColor="text1"/>
        </w:rPr>
        <w:t>__________________</w:t>
      </w:r>
      <w:r w:rsidR="00967A05" w:rsidRPr="0075529C">
        <w:rPr>
          <w:rFonts w:ascii="Aptos" w:hAnsi="Aptos"/>
          <w:color w:val="000000" w:themeColor="text1"/>
        </w:rPr>
        <w:t xml:space="preserve">y </w:t>
      </w:r>
      <w:r w:rsidR="0075529C" w:rsidRPr="0075529C">
        <w:rPr>
          <w:rFonts w:ascii="Aptos" w:hAnsi="Aptos"/>
          <w:color w:val="000000" w:themeColor="text1"/>
        </w:rPr>
        <w:t>_________________________</w:t>
      </w:r>
      <w:r w:rsidR="00183C2E" w:rsidRPr="0075529C">
        <w:rPr>
          <w:rFonts w:ascii="Aptos" w:hAnsi="Aptos"/>
          <w:color w:val="000000" w:themeColor="text1"/>
        </w:rPr>
        <w:t xml:space="preserve">. El importe para la ejecución del proyecto es de </w:t>
      </w:r>
      <w:r w:rsidR="0075529C" w:rsidRPr="0075529C">
        <w:rPr>
          <w:rFonts w:ascii="Aptos" w:hAnsi="Aptos"/>
          <w:color w:val="000000" w:themeColor="text1"/>
        </w:rPr>
        <w:t>_______________</w:t>
      </w:r>
      <w:r w:rsidR="00183C2E" w:rsidRPr="0075529C">
        <w:rPr>
          <w:rFonts w:ascii="Aptos" w:hAnsi="Aptos"/>
          <w:color w:val="000000" w:themeColor="text1"/>
        </w:rPr>
        <w:t xml:space="preserve"> €.</w:t>
      </w:r>
    </w:p>
    <w:tbl>
      <w:tblPr>
        <w:tblStyle w:val="TableGrid"/>
        <w:tblpPr w:leftFromText="141" w:rightFromText="141" w:vertAnchor="text" w:horzAnchor="margin" w:tblpXSpec="center" w:tblpY="2210"/>
        <w:tblW w:w="8022" w:type="dxa"/>
        <w:tblLook w:val="04A0" w:firstRow="1" w:lastRow="0" w:firstColumn="1" w:lastColumn="0" w:noHBand="0" w:noVBand="1"/>
      </w:tblPr>
      <w:tblGrid>
        <w:gridCol w:w="1118"/>
        <w:gridCol w:w="1550"/>
        <w:gridCol w:w="1306"/>
        <w:gridCol w:w="969"/>
        <w:gridCol w:w="1582"/>
        <w:gridCol w:w="1497"/>
      </w:tblGrid>
      <w:tr w:rsidR="00EB1074" w:rsidRPr="0075529C" w14:paraId="3B1975D7" w14:textId="77777777" w:rsidTr="007949CF">
        <w:trPr>
          <w:trHeight w:val="618"/>
        </w:trPr>
        <w:tc>
          <w:tcPr>
            <w:tcW w:w="1118" w:type="dxa"/>
            <w:shd w:val="clear" w:color="auto" w:fill="C1F0C7" w:themeFill="accent3" w:themeFillTint="33"/>
          </w:tcPr>
          <w:p w14:paraId="7B52B941" w14:textId="77777777" w:rsidR="007949CF" w:rsidRPr="0075529C" w:rsidRDefault="007949CF" w:rsidP="0063457D">
            <w:pPr>
              <w:rPr>
                <w:rFonts w:ascii="Aptos" w:hAnsi="Aptos"/>
                <w:color w:val="000000" w:themeColor="text1"/>
              </w:rPr>
            </w:pPr>
            <w:r w:rsidRPr="0075529C">
              <w:rPr>
                <w:rFonts w:ascii="Aptos" w:hAnsi="Aptos"/>
                <w:color w:val="000000" w:themeColor="text1"/>
              </w:rPr>
              <w:t>Nº Factura</w:t>
            </w:r>
          </w:p>
        </w:tc>
        <w:tc>
          <w:tcPr>
            <w:tcW w:w="1550" w:type="dxa"/>
            <w:shd w:val="clear" w:color="auto" w:fill="C1F0C7" w:themeFill="accent3" w:themeFillTint="33"/>
          </w:tcPr>
          <w:p w14:paraId="2F99F943" w14:textId="1F783DB4" w:rsidR="007949CF" w:rsidRPr="0075529C" w:rsidRDefault="007949CF" w:rsidP="0063457D">
            <w:pPr>
              <w:rPr>
                <w:rFonts w:ascii="Aptos" w:hAnsi="Aptos"/>
                <w:color w:val="000000" w:themeColor="text1"/>
              </w:rPr>
            </w:pPr>
            <w:r>
              <w:rPr>
                <w:rFonts w:ascii="Aptos" w:hAnsi="Aptos"/>
                <w:color w:val="000000" w:themeColor="text1"/>
              </w:rPr>
              <w:t>Concepto</w:t>
            </w:r>
          </w:p>
        </w:tc>
        <w:tc>
          <w:tcPr>
            <w:tcW w:w="1306" w:type="dxa"/>
            <w:shd w:val="clear" w:color="auto" w:fill="C1F0C7" w:themeFill="accent3" w:themeFillTint="33"/>
          </w:tcPr>
          <w:p w14:paraId="40FC428D" w14:textId="77777777" w:rsidR="007949CF" w:rsidRPr="0075529C" w:rsidRDefault="007949CF" w:rsidP="0063457D">
            <w:pPr>
              <w:rPr>
                <w:rFonts w:ascii="Aptos" w:hAnsi="Aptos"/>
                <w:color w:val="000000" w:themeColor="text1"/>
              </w:rPr>
            </w:pPr>
            <w:r w:rsidRPr="0075529C">
              <w:rPr>
                <w:rFonts w:ascii="Aptos" w:hAnsi="Aptos"/>
                <w:color w:val="000000" w:themeColor="text1"/>
              </w:rPr>
              <w:t>Fecha de emisión</w:t>
            </w:r>
          </w:p>
        </w:tc>
        <w:tc>
          <w:tcPr>
            <w:tcW w:w="969" w:type="dxa"/>
            <w:shd w:val="clear" w:color="auto" w:fill="C1F0C7" w:themeFill="accent3" w:themeFillTint="33"/>
          </w:tcPr>
          <w:p w14:paraId="2891F271" w14:textId="77777777" w:rsidR="007949CF" w:rsidRPr="0075529C" w:rsidRDefault="007949CF" w:rsidP="0063457D">
            <w:pPr>
              <w:rPr>
                <w:rFonts w:ascii="Aptos" w:hAnsi="Aptos"/>
                <w:color w:val="000000" w:themeColor="text1"/>
              </w:rPr>
            </w:pPr>
            <w:r w:rsidRPr="0075529C">
              <w:rPr>
                <w:rFonts w:ascii="Aptos" w:hAnsi="Aptos"/>
                <w:color w:val="000000" w:themeColor="text1"/>
              </w:rPr>
              <w:t>Importe con IVA</w:t>
            </w:r>
          </w:p>
        </w:tc>
        <w:tc>
          <w:tcPr>
            <w:tcW w:w="1582" w:type="dxa"/>
            <w:shd w:val="clear" w:color="auto" w:fill="C1F0C7" w:themeFill="accent3" w:themeFillTint="33"/>
          </w:tcPr>
          <w:p w14:paraId="020E9D04" w14:textId="0E2EF51F" w:rsidR="007949CF" w:rsidRPr="0075529C" w:rsidRDefault="007949CF" w:rsidP="0063457D">
            <w:pPr>
              <w:rPr>
                <w:rFonts w:ascii="Aptos" w:hAnsi="Aptos"/>
                <w:color w:val="000000" w:themeColor="text1"/>
              </w:rPr>
            </w:pPr>
            <w:r w:rsidRPr="0075529C">
              <w:rPr>
                <w:rFonts w:ascii="Aptos" w:hAnsi="Aptos"/>
                <w:color w:val="000000" w:themeColor="text1"/>
              </w:rPr>
              <w:t xml:space="preserve">Actuación </w:t>
            </w:r>
            <w:r w:rsidR="00E03504">
              <w:rPr>
                <w:rFonts w:ascii="Aptos" w:hAnsi="Aptos"/>
                <w:color w:val="000000" w:themeColor="text1"/>
              </w:rPr>
              <w:t>resolución</w:t>
            </w:r>
          </w:p>
        </w:tc>
        <w:tc>
          <w:tcPr>
            <w:tcW w:w="1497" w:type="dxa"/>
            <w:shd w:val="clear" w:color="auto" w:fill="C1F0C7" w:themeFill="accent3" w:themeFillTint="33"/>
          </w:tcPr>
          <w:p w14:paraId="05AA4C44" w14:textId="04585AB6" w:rsidR="007949CF" w:rsidRPr="0075529C" w:rsidRDefault="00E03504" w:rsidP="0063457D">
            <w:pPr>
              <w:rPr>
                <w:rFonts w:ascii="Aptos" w:hAnsi="Aptos"/>
                <w:color w:val="000000" w:themeColor="text1"/>
              </w:rPr>
            </w:pPr>
            <w:r>
              <w:rPr>
                <w:rFonts w:ascii="Aptos" w:hAnsi="Aptos"/>
                <w:color w:val="000000" w:themeColor="text1"/>
              </w:rPr>
              <w:t xml:space="preserve">Eje </w:t>
            </w:r>
            <w:r w:rsidR="00DC15E8">
              <w:rPr>
                <w:rFonts w:ascii="Aptos" w:hAnsi="Aptos"/>
                <w:color w:val="000000" w:themeColor="text1"/>
              </w:rPr>
              <w:t>y etiqueta</w:t>
            </w:r>
          </w:p>
        </w:tc>
      </w:tr>
      <w:tr w:rsidR="00EB1074" w:rsidRPr="0075529C" w14:paraId="38C75CF3" w14:textId="77777777" w:rsidTr="007949CF">
        <w:tc>
          <w:tcPr>
            <w:tcW w:w="1118" w:type="dxa"/>
          </w:tcPr>
          <w:p w14:paraId="5ACA8B73" w14:textId="146AAC8E" w:rsidR="007949CF" w:rsidRPr="0075529C" w:rsidRDefault="007949CF" w:rsidP="0063457D">
            <w:pPr>
              <w:rPr>
                <w:rFonts w:ascii="Aptos" w:hAnsi="Aptos"/>
                <w:color w:val="000000" w:themeColor="text1"/>
              </w:rPr>
            </w:pPr>
            <w:r w:rsidRPr="0075529C">
              <w:rPr>
                <w:rFonts w:ascii="Aptos" w:hAnsi="Aptos"/>
                <w:color w:val="000000" w:themeColor="text1"/>
              </w:rPr>
              <w:t>Ej. 101/2025</w:t>
            </w:r>
          </w:p>
        </w:tc>
        <w:tc>
          <w:tcPr>
            <w:tcW w:w="1550" w:type="dxa"/>
          </w:tcPr>
          <w:p w14:paraId="2754AC85" w14:textId="405B7E8F" w:rsidR="007949CF" w:rsidRPr="0075529C" w:rsidRDefault="007949CF" w:rsidP="0063457D">
            <w:pPr>
              <w:rPr>
                <w:rFonts w:ascii="Aptos" w:hAnsi="Aptos"/>
                <w:color w:val="000000" w:themeColor="text1"/>
              </w:rPr>
            </w:pPr>
            <w:r w:rsidRPr="0075529C">
              <w:rPr>
                <w:rFonts w:ascii="Aptos" w:hAnsi="Aptos"/>
                <w:color w:val="000000" w:themeColor="text1"/>
              </w:rPr>
              <w:t>Cambio de luminarias</w:t>
            </w:r>
          </w:p>
        </w:tc>
        <w:tc>
          <w:tcPr>
            <w:tcW w:w="1306" w:type="dxa"/>
          </w:tcPr>
          <w:p w14:paraId="766B39D0" w14:textId="62228469" w:rsidR="007949CF" w:rsidRPr="0075529C" w:rsidRDefault="007949CF" w:rsidP="0063457D">
            <w:pPr>
              <w:rPr>
                <w:rFonts w:ascii="Aptos" w:hAnsi="Aptos"/>
                <w:color w:val="000000" w:themeColor="text1"/>
              </w:rPr>
            </w:pPr>
            <w:r w:rsidRPr="0075529C">
              <w:rPr>
                <w:rFonts w:ascii="Aptos" w:hAnsi="Aptos"/>
                <w:color w:val="000000" w:themeColor="text1"/>
              </w:rPr>
              <w:t>24/02/2026</w:t>
            </w:r>
          </w:p>
        </w:tc>
        <w:tc>
          <w:tcPr>
            <w:tcW w:w="969" w:type="dxa"/>
          </w:tcPr>
          <w:p w14:paraId="0A95D60E" w14:textId="7433D59E" w:rsidR="007949CF" w:rsidRPr="0075529C" w:rsidRDefault="007949CF" w:rsidP="0063457D">
            <w:pPr>
              <w:rPr>
                <w:rFonts w:ascii="Aptos" w:hAnsi="Aptos"/>
                <w:color w:val="000000" w:themeColor="text1"/>
              </w:rPr>
            </w:pPr>
            <w:r w:rsidRPr="0075529C">
              <w:rPr>
                <w:rFonts w:ascii="Aptos" w:hAnsi="Aptos"/>
                <w:color w:val="000000" w:themeColor="text1"/>
              </w:rPr>
              <w:t>50.000 €</w:t>
            </w:r>
          </w:p>
        </w:tc>
        <w:tc>
          <w:tcPr>
            <w:tcW w:w="1582" w:type="dxa"/>
          </w:tcPr>
          <w:p w14:paraId="3141835F" w14:textId="68EDD9B9" w:rsidR="007949CF" w:rsidRPr="0075529C" w:rsidRDefault="00DC15E8" w:rsidP="0063457D">
            <w:pPr>
              <w:rPr>
                <w:rFonts w:ascii="Aptos" w:hAnsi="Aptos"/>
                <w:color w:val="000000" w:themeColor="text1"/>
              </w:rPr>
            </w:pPr>
            <w:r>
              <w:rPr>
                <w:rFonts w:ascii="Aptos" w:hAnsi="Aptos"/>
                <w:color w:val="000000" w:themeColor="text1"/>
              </w:rPr>
              <w:t>Eficiencia energética</w:t>
            </w:r>
          </w:p>
        </w:tc>
        <w:tc>
          <w:tcPr>
            <w:tcW w:w="1497" w:type="dxa"/>
          </w:tcPr>
          <w:p w14:paraId="39599466" w14:textId="1DEE17B8" w:rsidR="007949CF" w:rsidRPr="0075529C" w:rsidRDefault="00DC15E8" w:rsidP="0063457D">
            <w:pPr>
              <w:rPr>
                <w:rFonts w:ascii="Aptos" w:hAnsi="Aptos"/>
                <w:color w:val="000000" w:themeColor="text1"/>
              </w:rPr>
            </w:pPr>
            <w:r>
              <w:rPr>
                <w:rFonts w:ascii="Aptos" w:hAnsi="Aptos"/>
                <w:color w:val="000000" w:themeColor="text1"/>
              </w:rPr>
              <w:t xml:space="preserve">Eje 2, </w:t>
            </w:r>
            <w:r w:rsidR="00F44B2E">
              <w:rPr>
                <w:rFonts w:ascii="Aptos" w:hAnsi="Aptos"/>
                <w:color w:val="000000" w:themeColor="text1"/>
              </w:rPr>
              <w:t>029</w:t>
            </w:r>
          </w:p>
        </w:tc>
      </w:tr>
      <w:tr w:rsidR="00EB1074" w:rsidRPr="0075529C" w14:paraId="479D0BB5" w14:textId="77777777" w:rsidTr="007949CF">
        <w:tc>
          <w:tcPr>
            <w:tcW w:w="1118" w:type="dxa"/>
          </w:tcPr>
          <w:p w14:paraId="53459AD6" w14:textId="5BF1DBE7" w:rsidR="007949CF" w:rsidRPr="0075529C" w:rsidRDefault="007949CF" w:rsidP="0063457D">
            <w:pPr>
              <w:rPr>
                <w:rFonts w:ascii="Aptos" w:hAnsi="Aptos"/>
                <w:color w:val="000000" w:themeColor="text1"/>
              </w:rPr>
            </w:pPr>
            <w:r w:rsidRPr="0075529C">
              <w:rPr>
                <w:rFonts w:ascii="Aptos" w:hAnsi="Aptos"/>
                <w:color w:val="000000" w:themeColor="text1"/>
              </w:rPr>
              <w:t>10</w:t>
            </w:r>
            <w:r>
              <w:rPr>
                <w:rFonts w:ascii="Aptos" w:hAnsi="Aptos"/>
                <w:color w:val="000000" w:themeColor="text1"/>
              </w:rPr>
              <w:t>3</w:t>
            </w:r>
            <w:r w:rsidRPr="0075529C">
              <w:rPr>
                <w:rFonts w:ascii="Aptos" w:hAnsi="Aptos"/>
                <w:color w:val="000000" w:themeColor="text1"/>
              </w:rPr>
              <w:t>/2025</w:t>
            </w:r>
          </w:p>
        </w:tc>
        <w:tc>
          <w:tcPr>
            <w:tcW w:w="1550" w:type="dxa"/>
          </w:tcPr>
          <w:p w14:paraId="3051E54D" w14:textId="59935307" w:rsidR="007949CF" w:rsidRPr="0075529C" w:rsidRDefault="007949CF" w:rsidP="0063457D">
            <w:pPr>
              <w:rPr>
                <w:rFonts w:ascii="Aptos" w:hAnsi="Aptos"/>
                <w:color w:val="000000" w:themeColor="text1"/>
              </w:rPr>
            </w:pPr>
            <w:r>
              <w:rPr>
                <w:rFonts w:ascii="Aptos" w:hAnsi="Aptos"/>
                <w:color w:val="000000" w:themeColor="text1"/>
              </w:rPr>
              <w:t>Eje cívico</w:t>
            </w:r>
          </w:p>
        </w:tc>
        <w:tc>
          <w:tcPr>
            <w:tcW w:w="1306" w:type="dxa"/>
          </w:tcPr>
          <w:p w14:paraId="50D6817B" w14:textId="00121C82" w:rsidR="007949CF" w:rsidRPr="0075529C" w:rsidRDefault="007949CF" w:rsidP="0063457D">
            <w:pPr>
              <w:rPr>
                <w:rFonts w:ascii="Aptos" w:hAnsi="Aptos"/>
                <w:color w:val="000000" w:themeColor="text1"/>
              </w:rPr>
            </w:pPr>
            <w:r w:rsidRPr="0075529C">
              <w:rPr>
                <w:rFonts w:ascii="Aptos" w:hAnsi="Aptos"/>
                <w:color w:val="000000" w:themeColor="text1"/>
              </w:rPr>
              <w:t>24/02/2026</w:t>
            </w:r>
          </w:p>
        </w:tc>
        <w:tc>
          <w:tcPr>
            <w:tcW w:w="969" w:type="dxa"/>
          </w:tcPr>
          <w:p w14:paraId="5032229A" w14:textId="7EED6D27" w:rsidR="007949CF" w:rsidRPr="0075529C" w:rsidRDefault="007949CF" w:rsidP="0063457D">
            <w:pPr>
              <w:rPr>
                <w:rFonts w:ascii="Aptos" w:hAnsi="Aptos"/>
                <w:color w:val="000000" w:themeColor="text1"/>
              </w:rPr>
            </w:pPr>
            <w:r w:rsidRPr="0075529C">
              <w:rPr>
                <w:rFonts w:ascii="Aptos" w:hAnsi="Aptos"/>
                <w:color w:val="000000" w:themeColor="text1"/>
              </w:rPr>
              <w:t>25.000</w:t>
            </w:r>
          </w:p>
        </w:tc>
        <w:tc>
          <w:tcPr>
            <w:tcW w:w="1582" w:type="dxa"/>
          </w:tcPr>
          <w:p w14:paraId="2E663C66" w14:textId="2BEA9CED" w:rsidR="007949CF" w:rsidRPr="0075529C" w:rsidRDefault="009677FC" w:rsidP="0063457D">
            <w:pPr>
              <w:rPr>
                <w:rFonts w:ascii="Aptos" w:hAnsi="Aptos"/>
                <w:color w:val="000000" w:themeColor="text1"/>
              </w:rPr>
            </w:pPr>
            <w:r>
              <w:rPr>
                <w:rFonts w:ascii="Aptos" w:hAnsi="Aptos"/>
                <w:color w:val="000000" w:themeColor="text1"/>
              </w:rPr>
              <w:t>Mejora circulación</w:t>
            </w:r>
          </w:p>
        </w:tc>
        <w:tc>
          <w:tcPr>
            <w:tcW w:w="1497" w:type="dxa"/>
          </w:tcPr>
          <w:p w14:paraId="2327CF5A" w14:textId="29B0EE30" w:rsidR="007949CF" w:rsidRPr="0075529C" w:rsidRDefault="009677FC" w:rsidP="0063457D">
            <w:pPr>
              <w:rPr>
                <w:rFonts w:ascii="Aptos" w:hAnsi="Aptos"/>
                <w:color w:val="000000" w:themeColor="text1"/>
              </w:rPr>
            </w:pPr>
            <w:r>
              <w:rPr>
                <w:rFonts w:ascii="Aptos" w:hAnsi="Aptos"/>
                <w:color w:val="000000" w:themeColor="text1"/>
              </w:rPr>
              <w:t>Eje 4</w:t>
            </w:r>
          </w:p>
        </w:tc>
      </w:tr>
      <w:tr w:rsidR="00EB1074" w:rsidRPr="0075529C" w14:paraId="541ACC10" w14:textId="77777777" w:rsidTr="007949CF">
        <w:tc>
          <w:tcPr>
            <w:tcW w:w="1118" w:type="dxa"/>
          </w:tcPr>
          <w:p w14:paraId="6ED6E8B5" w14:textId="2CE243ED" w:rsidR="007949CF" w:rsidRPr="0075529C" w:rsidRDefault="007949CF" w:rsidP="0063457D">
            <w:pPr>
              <w:rPr>
                <w:rFonts w:ascii="Aptos" w:hAnsi="Aptos"/>
                <w:color w:val="000000" w:themeColor="text1"/>
              </w:rPr>
            </w:pPr>
            <w:r>
              <w:rPr>
                <w:rFonts w:ascii="Aptos" w:hAnsi="Aptos"/>
                <w:color w:val="000000" w:themeColor="text1"/>
              </w:rPr>
              <w:t>104/2025</w:t>
            </w:r>
          </w:p>
        </w:tc>
        <w:tc>
          <w:tcPr>
            <w:tcW w:w="1550" w:type="dxa"/>
          </w:tcPr>
          <w:p w14:paraId="45AA4C4F" w14:textId="1728E6E7" w:rsidR="007949CF" w:rsidRPr="0075529C" w:rsidRDefault="007949CF" w:rsidP="0063457D">
            <w:pPr>
              <w:rPr>
                <w:rFonts w:ascii="Aptos" w:hAnsi="Aptos"/>
                <w:color w:val="000000" w:themeColor="text1"/>
              </w:rPr>
            </w:pPr>
            <w:r>
              <w:rPr>
                <w:rFonts w:ascii="Aptos" w:hAnsi="Aptos"/>
                <w:color w:val="000000" w:themeColor="text1"/>
              </w:rPr>
              <w:t>Drenaje</w:t>
            </w:r>
          </w:p>
        </w:tc>
        <w:tc>
          <w:tcPr>
            <w:tcW w:w="1306" w:type="dxa"/>
          </w:tcPr>
          <w:p w14:paraId="313E438C" w14:textId="77777777" w:rsidR="007949CF" w:rsidRPr="0075529C" w:rsidRDefault="007949CF" w:rsidP="0063457D">
            <w:pPr>
              <w:rPr>
                <w:rFonts w:ascii="Aptos" w:hAnsi="Aptos"/>
                <w:color w:val="000000" w:themeColor="text1"/>
              </w:rPr>
            </w:pPr>
          </w:p>
        </w:tc>
        <w:tc>
          <w:tcPr>
            <w:tcW w:w="969" w:type="dxa"/>
          </w:tcPr>
          <w:p w14:paraId="3CB22B53" w14:textId="77777777" w:rsidR="007949CF" w:rsidRPr="0075529C" w:rsidRDefault="007949CF" w:rsidP="0063457D">
            <w:pPr>
              <w:rPr>
                <w:rFonts w:ascii="Aptos" w:hAnsi="Aptos"/>
                <w:color w:val="000000" w:themeColor="text1"/>
              </w:rPr>
            </w:pPr>
          </w:p>
        </w:tc>
        <w:tc>
          <w:tcPr>
            <w:tcW w:w="1582" w:type="dxa"/>
          </w:tcPr>
          <w:p w14:paraId="1A34E459" w14:textId="77777777" w:rsidR="007949CF" w:rsidRPr="0075529C" w:rsidRDefault="007949CF" w:rsidP="0063457D">
            <w:pPr>
              <w:rPr>
                <w:rFonts w:ascii="Aptos" w:hAnsi="Aptos"/>
                <w:color w:val="000000" w:themeColor="text1"/>
              </w:rPr>
            </w:pPr>
          </w:p>
        </w:tc>
        <w:tc>
          <w:tcPr>
            <w:tcW w:w="1497" w:type="dxa"/>
          </w:tcPr>
          <w:p w14:paraId="7A28F1F6" w14:textId="77777777" w:rsidR="007949CF" w:rsidRPr="0075529C" w:rsidRDefault="007949CF" w:rsidP="0063457D">
            <w:pPr>
              <w:rPr>
                <w:rFonts w:ascii="Aptos" w:hAnsi="Aptos"/>
                <w:color w:val="000000" w:themeColor="text1"/>
              </w:rPr>
            </w:pPr>
          </w:p>
        </w:tc>
      </w:tr>
      <w:tr w:rsidR="00EB1074" w:rsidRPr="0075529C" w14:paraId="372B2E31" w14:textId="77777777" w:rsidTr="007949CF">
        <w:tc>
          <w:tcPr>
            <w:tcW w:w="1118" w:type="dxa"/>
          </w:tcPr>
          <w:p w14:paraId="23136F0F" w14:textId="6AEB63B1" w:rsidR="007949CF" w:rsidRPr="0075529C" w:rsidRDefault="007949CF" w:rsidP="0063457D">
            <w:pPr>
              <w:rPr>
                <w:rFonts w:ascii="Aptos" w:hAnsi="Aptos"/>
                <w:color w:val="000000" w:themeColor="text1"/>
              </w:rPr>
            </w:pPr>
            <w:r>
              <w:rPr>
                <w:rFonts w:ascii="Aptos" w:hAnsi="Aptos"/>
                <w:color w:val="000000" w:themeColor="text1"/>
              </w:rPr>
              <w:t>105/2025</w:t>
            </w:r>
          </w:p>
        </w:tc>
        <w:tc>
          <w:tcPr>
            <w:tcW w:w="1550" w:type="dxa"/>
          </w:tcPr>
          <w:p w14:paraId="3B9865D8" w14:textId="4F4AB5A7" w:rsidR="007949CF" w:rsidRPr="0075529C" w:rsidRDefault="007949CF" w:rsidP="0063457D">
            <w:pPr>
              <w:rPr>
                <w:rFonts w:ascii="Aptos" w:hAnsi="Aptos"/>
                <w:color w:val="000000" w:themeColor="text1"/>
              </w:rPr>
            </w:pPr>
            <w:r>
              <w:rPr>
                <w:rFonts w:ascii="Aptos" w:hAnsi="Aptos"/>
                <w:color w:val="000000" w:themeColor="text1"/>
              </w:rPr>
              <w:t>Arreglo esfaltado</w:t>
            </w:r>
          </w:p>
        </w:tc>
        <w:tc>
          <w:tcPr>
            <w:tcW w:w="1306" w:type="dxa"/>
          </w:tcPr>
          <w:p w14:paraId="6087EFAD" w14:textId="77777777" w:rsidR="007949CF" w:rsidRPr="0075529C" w:rsidRDefault="007949CF" w:rsidP="0063457D">
            <w:pPr>
              <w:rPr>
                <w:rFonts w:ascii="Aptos" w:hAnsi="Aptos"/>
                <w:color w:val="000000" w:themeColor="text1"/>
              </w:rPr>
            </w:pPr>
          </w:p>
        </w:tc>
        <w:tc>
          <w:tcPr>
            <w:tcW w:w="969" w:type="dxa"/>
          </w:tcPr>
          <w:p w14:paraId="5A02A261" w14:textId="77777777" w:rsidR="007949CF" w:rsidRPr="0075529C" w:rsidRDefault="007949CF" w:rsidP="0063457D">
            <w:pPr>
              <w:rPr>
                <w:rFonts w:ascii="Aptos" w:hAnsi="Aptos"/>
                <w:color w:val="000000" w:themeColor="text1"/>
              </w:rPr>
            </w:pPr>
          </w:p>
        </w:tc>
        <w:tc>
          <w:tcPr>
            <w:tcW w:w="1582" w:type="dxa"/>
          </w:tcPr>
          <w:p w14:paraId="321C379C" w14:textId="77777777" w:rsidR="007949CF" w:rsidRPr="0075529C" w:rsidRDefault="007949CF" w:rsidP="0063457D">
            <w:pPr>
              <w:rPr>
                <w:rFonts w:ascii="Aptos" w:hAnsi="Aptos"/>
                <w:color w:val="000000" w:themeColor="text1"/>
              </w:rPr>
            </w:pPr>
          </w:p>
        </w:tc>
        <w:tc>
          <w:tcPr>
            <w:tcW w:w="1497" w:type="dxa"/>
          </w:tcPr>
          <w:p w14:paraId="7F8E2360" w14:textId="77777777" w:rsidR="007949CF" w:rsidRPr="0075529C" w:rsidRDefault="007949CF" w:rsidP="0063457D">
            <w:pPr>
              <w:rPr>
                <w:rFonts w:ascii="Aptos" w:hAnsi="Aptos"/>
                <w:color w:val="000000" w:themeColor="text1"/>
              </w:rPr>
            </w:pPr>
          </w:p>
        </w:tc>
      </w:tr>
      <w:tr w:rsidR="00EB1074" w:rsidRPr="0075529C" w14:paraId="070352F5" w14:textId="77777777" w:rsidTr="007949CF">
        <w:tc>
          <w:tcPr>
            <w:tcW w:w="1118" w:type="dxa"/>
          </w:tcPr>
          <w:p w14:paraId="0E97CE18" w14:textId="77777777" w:rsidR="007949CF" w:rsidRPr="0075529C" w:rsidRDefault="007949CF" w:rsidP="0063457D">
            <w:pPr>
              <w:rPr>
                <w:rFonts w:ascii="Aptos" w:hAnsi="Aptos"/>
                <w:color w:val="000000" w:themeColor="text1"/>
              </w:rPr>
            </w:pPr>
          </w:p>
        </w:tc>
        <w:tc>
          <w:tcPr>
            <w:tcW w:w="1550" w:type="dxa"/>
          </w:tcPr>
          <w:p w14:paraId="70CA1C59" w14:textId="77777777" w:rsidR="007949CF" w:rsidRPr="0075529C" w:rsidRDefault="007949CF" w:rsidP="0063457D">
            <w:pPr>
              <w:rPr>
                <w:rFonts w:ascii="Aptos" w:hAnsi="Aptos"/>
                <w:color w:val="000000" w:themeColor="text1"/>
              </w:rPr>
            </w:pPr>
          </w:p>
        </w:tc>
        <w:tc>
          <w:tcPr>
            <w:tcW w:w="1306" w:type="dxa"/>
          </w:tcPr>
          <w:p w14:paraId="14AE73ED" w14:textId="77777777" w:rsidR="007949CF" w:rsidRPr="0075529C" w:rsidRDefault="007949CF" w:rsidP="0063457D">
            <w:pPr>
              <w:rPr>
                <w:rFonts w:ascii="Aptos" w:hAnsi="Aptos"/>
                <w:color w:val="000000" w:themeColor="text1"/>
              </w:rPr>
            </w:pPr>
          </w:p>
        </w:tc>
        <w:tc>
          <w:tcPr>
            <w:tcW w:w="969" w:type="dxa"/>
          </w:tcPr>
          <w:p w14:paraId="03A20CAA" w14:textId="77777777" w:rsidR="007949CF" w:rsidRPr="0075529C" w:rsidRDefault="007949CF" w:rsidP="0063457D">
            <w:pPr>
              <w:rPr>
                <w:rFonts w:ascii="Aptos" w:hAnsi="Aptos"/>
                <w:color w:val="000000" w:themeColor="text1"/>
              </w:rPr>
            </w:pPr>
          </w:p>
        </w:tc>
        <w:tc>
          <w:tcPr>
            <w:tcW w:w="1582" w:type="dxa"/>
          </w:tcPr>
          <w:p w14:paraId="7ACC86C2" w14:textId="77777777" w:rsidR="007949CF" w:rsidRPr="0075529C" w:rsidRDefault="007949CF" w:rsidP="0063457D">
            <w:pPr>
              <w:rPr>
                <w:rFonts w:ascii="Aptos" w:hAnsi="Aptos"/>
                <w:color w:val="000000" w:themeColor="text1"/>
              </w:rPr>
            </w:pPr>
          </w:p>
        </w:tc>
        <w:tc>
          <w:tcPr>
            <w:tcW w:w="1497" w:type="dxa"/>
          </w:tcPr>
          <w:p w14:paraId="135AB8BD" w14:textId="77777777" w:rsidR="007949CF" w:rsidRPr="0075529C" w:rsidRDefault="007949CF" w:rsidP="0063457D">
            <w:pPr>
              <w:rPr>
                <w:rFonts w:ascii="Aptos" w:hAnsi="Aptos"/>
                <w:color w:val="000000" w:themeColor="text1"/>
              </w:rPr>
            </w:pPr>
          </w:p>
        </w:tc>
      </w:tr>
      <w:tr w:rsidR="00EB1074" w:rsidRPr="0075529C" w14:paraId="2A4B4566" w14:textId="77777777" w:rsidTr="007949CF">
        <w:tc>
          <w:tcPr>
            <w:tcW w:w="1118" w:type="dxa"/>
          </w:tcPr>
          <w:p w14:paraId="25922366" w14:textId="77777777" w:rsidR="007949CF" w:rsidRPr="0075529C" w:rsidRDefault="007949CF" w:rsidP="0063457D">
            <w:pPr>
              <w:rPr>
                <w:rFonts w:ascii="Aptos" w:hAnsi="Aptos"/>
                <w:color w:val="000000" w:themeColor="text1"/>
              </w:rPr>
            </w:pPr>
          </w:p>
        </w:tc>
        <w:tc>
          <w:tcPr>
            <w:tcW w:w="1550" w:type="dxa"/>
          </w:tcPr>
          <w:p w14:paraId="7264C1D7" w14:textId="77777777" w:rsidR="007949CF" w:rsidRPr="0075529C" w:rsidRDefault="007949CF" w:rsidP="0063457D">
            <w:pPr>
              <w:rPr>
                <w:rFonts w:ascii="Aptos" w:hAnsi="Aptos"/>
                <w:color w:val="000000" w:themeColor="text1"/>
              </w:rPr>
            </w:pPr>
          </w:p>
        </w:tc>
        <w:tc>
          <w:tcPr>
            <w:tcW w:w="1306" w:type="dxa"/>
          </w:tcPr>
          <w:p w14:paraId="1E6D4161" w14:textId="77777777" w:rsidR="007949CF" w:rsidRPr="0075529C" w:rsidRDefault="007949CF" w:rsidP="0063457D">
            <w:pPr>
              <w:rPr>
                <w:rFonts w:ascii="Aptos" w:hAnsi="Aptos"/>
                <w:color w:val="000000" w:themeColor="text1"/>
              </w:rPr>
            </w:pPr>
          </w:p>
        </w:tc>
        <w:tc>
          <w:tcPr>
            <w:tcW w:w="969" w:type="dxa"/>
          </w:tcPr>
          <w:p w14:paraId="6071EBD8" w14:textId="77777777" w:rsidR="007949CF" w:rsidRPr="0075529C" w:rsidRDefault="007949CF" w:rsidP="0063457D">
            <w:pPr>
              <w:rPr>
                <w:rFonts w:ascii="Aptos" w:hAnsi="Aptos"/>
                <w:color w:val="000000" w:themeColor="text1"/>
              </w:rPr>
            </w:pPr>
          </w:p>
        </w:tc>
        <w:tc>
          <w:tcPr>
            <w:tcW w:w="1582" w:type="dxa"/>
          </w:tcPr>
          <w:p w14:paraId="0D71B3DC" w14:textId="77777777" w:rsidR="007949CF" w:rsidRPr="0075529C" w:rsidRDefault="007949CF" w:rsidP="0063457D">
            <w:pPr>
              <w:rPr>
                <w:rFonts w:ascii="Aptos" w:hAnsi="Aptos"/>
                <w:color w:val="000000" w:themeColor="text1"/>
              </w:rPr>
            </w:pPr>
          </w:p>
        </w:tc>
        <w:tc>
          <w:tcPr>
            <w:tcW w:w="1497" w:type="dxa"/>
          </w:tcPr>
          <w:p w14:paraId="5E0DB219" w14:textId="77777777" w:rsidR="007949CF" w:rsidRPr="0075529C" w:rsidRDefault="007949CF" w:rsidP="0063457D">
            <w:pPr>
              <w:rPr>
                <w:rFonts w:ascii="Aptos" w:hAnsi="Aptos"/>
                <w:color w:val="000000" w:themeColor="text1"/>
              </w:rPr>
            </w:pPr>
          </w:p>
        </w:tc>
      </w:tr>
    </w:tbl>
    <w:p w14:paraId="72BF4C72" w14:textId="199D05DD" w:rsidR="0075529C" w:rsidRPr="0075529C" w:rsidRDefault="0073184F" w:rsidP="00854571">
      <w:pPr>
        <w:jc w:val="both"/>
        <w:rPr>
          <w:rFonts w:ascii="Aptos" w:hAnsi="Aptos"/>
          <w:color w:val="000000" w:themeColor="text1"/>
        </w:rPr>
      </w:pPr>
      <w:r w:rsidRPr="0075529C">
        <w:rPr>
          <w:rFonts w:ascii="Aptos" w:hAnsi="Aptos"/>
          <w:color w:val="000000" w:themeColor="text1"/>
        </w:rPr>
        <w:t>Que</w:t>
      </w:r>
      <w:r w:rsidR="008D3DCD" w:rsidRPr="0075529C">
        <w:rPr>
          <w:rFonts w:ascii="Aptos" w:hAnsi="Aptos"/>
          <w:color w:val="000000" w:themeColor="text1"/>
        </w:rPr>
        <w:t>,</w:t>
      </w:r>
      <w:r w:rsidRPr="0075529C">
        <w:rPr>
          <w:rFonts w:ascii="Aptos" w:hAnsi="Aptos"/>
          <w:color w:val="000000" w:themeColor="text1"/>
        </w:rPr>
        <w:t xml:space="preserve"> la siguiente relación de certificados</w:t>
      </w:r>
      <w:r w:rsidR="00E87DD9" w:rsidRPr="0075529C">
        <w:rPr>
          <w:rFonts w:ascii="Aptos" w:hAnsi="Aptos"/>
          <w:color w:val="000000" w:themeColor="text1"/>
        </w:rPr>
        <w:t xml:space="preserve"> y facturas</w:t>
      </w:r>
      <w:r w:rsidRPr="0075529C">
        <w:rPr>
          <w:rFonts w:ascii="Aptos" w:hAnsi="Aptos"/>
          <w:color w:val="000000" w:themeColor="text1"/>
        </w:rPr>
        <w:t xml:space="preserve">, han sido financiadas por los fondos Next Generation, en el marco de la convocatoria de </w:t>
      </w:r>
      <w:r w:rsidR="0050323D">
        <w:rPr>
          <w:rFonts w:ascii="Aptos" w:hAnsi="Aptos"/>
          <w:color w:val="000000" w:themeColor="text1"/>
        </w:rPr>
        <w:t>________________</w:t>
      </w:r>
      <w:r w:rsidRPr="0075529C">
        <w:rPr>
          <w:rFonts w:ascii="Aptos" w:hAnsi="Aptos"/>
          <w:color w:val="000000" w:themeColor="text1"/>
        </w:rPr>
        <w:t xml:space="preserve">, para el proyecto “PSTD </w:t>
      </w:r>
      <w:r w:rsidR="00C64651">
        <w:rPr>
          <w:rFonts w:ascii="Aptos" w:hAnsi="Aptos"/>
          <w:color w:val="000000" w:themeColor="text1"/>
        </w:rPr>
        <w:t>_________</w:t>
      </w:r>
      <w:r w:rsidRPr="0075529C">
        <w:rPr>
          <w:rFonts w:ascii="Aptos" w:hAnsi="Aptos"/>
          <w:color w:val="000000" w:themeColor="text1"/>
        </w:rPr>
        <w:t xml:space="preserve"> 2023 </w:t>
      </w:r>
      <w:r w:rsidR="00A74322">
        <w:rPr>
          <w:rFonts w:ascii="Aptos" w:hAnsi="Aptos"/>
          <w:color w:val="000000" w:themeColor="text1"/>
        </w:rPr>
        <w:t>Ayuntamiento de ________</w:t>
      </w:r>
      <w:r w:rsidRPr="0075529C">
        <w:rPr>
          <w:rFonts w:ascii="Aptos" w:hAnsi="Aptos"/>
          <w:color w:val="000000" w:themeColor="text1"/>
        </w:rPr>
        <w:t>”(C14.I01), Eje</w:t>
      </w:r>
      <w:r w:rsidR="00DE6287" w:rsidRPr="0075529C">
        <w:rPr>
          <w:rFonts w:ascii="Aptos" w:hAnsi="Aptos"/>
          <w:color w:val="000000" w:themeColor="text1"/>
        </w:rPr>
        <w:t xml:space="preserve"> </w:t>
      </w:r>
      <w:r w:rsidR="00AB2613">
        <w:rPr>
          <w:rFonts w:ascii="Aptos" w:hAnsi="Aptos"/>
          <w:color w:val="000000" w:themeColor="text1"/>
        </w:rPr>
        <w:t>2</w:t>
      </w:r>
      <w:r w:rsidR="00DE6287" w:rsidRPr="0075529C">
        <w:rPr>
          <w:rFonts w:ascii="Aptos" w:hAnsi="Aptos"/>
          <w:color w:val="000000" w:themeColor="text1"/>
        </w:rPr>
        <w:t xml:space="preserve"> o </w:t>
      </w:r>
      <w:r w:rsidR="007F79DB" w:rsidRPr="0075529C">
        <w:rPr>
          <w:rFonts w:ascii="Aptos" w:hAnsi="Aptos"/>
          <w:color w:val="000000" w:themeColor="text1"/>
        </w:rPr>
        <w:t xml:space="preserve">4 </w:t>
      </w:r>
      <w:r w:rsidRPr="0075529C">
        <w:rPr>
          <w:rFonts w:ascii="Aptos" w:hAnsi="Aptos"/>
          <w:color w:val="000000" w:themeColor="text1"/>
        </w:rPr>
        <w:t>, etiqueta</w:t>
      </w:r>
      <w:r w:rsidR="00060792" w:rsidRPr="0075529C">
        <w:rPr>
          <w:rFonts w:ascii="Aptos" w:hAnsi="Aptos"/>
          <w:color w:val="000000" w:themeColor="text1"/>
        </w:rPr>
        <w:t xml:space="preserve"> 02</w:t>
      </w:r>
      <w:r w:rsidR="00AB2613">
        <w:rPr>
          <w:rFonts w:ascii="Aptos" w:hAnsi="Aptos"/>
          <w:color w:val="000000" w:themeColor="text1"/>
        </w:rPr>
        <w:t>9</w:t>
      </w:r>
      <w:r w:rsidR="00060792" w:rsidRPr="0075529C">
        <w:rPr>
          <w:rFonts w:ascii="Aptos" w:hAnsi="Aptos"/>
          <w:color w:val="000000" w:themeColor="text1"/>
        </w:rPr>
        <w:t xml:space="preserve"> o </w:t>
      </w:r>
      <w:r w:rsidR="00020F15" w:rsidRPr="0075529C">
        <w:rPr>
          <w:rFonts w:ascii="Aptos" w:hAnsi="Aptos"/>
          <w:color w:val="000000" w:themeColor="text1"/>
        </w:rPr>
        <w:t xml:space="preserve">sin etiqueta </w:t>
      </w:r>
      <w:r w:rsidRPr="0075529C">
        <w:rPr>
          <w:rFonts w:ascii="Aptos" w:hAnsi="Aptos"/>
          <w:color w:val="000000" w:themeColor="text1"/>
        </w:rPr>
        <w:t>actuaciones</w:t>
      </w:r>
      <w:r w:rsidR="0075529C" w:rsidRPr="0075529C">
        <w:rPr>
          <w:rFonts w:ascii="Aptos" w:hAnsi="Aptos"/>
          <w:color w:val="000000" w:themeColor="text1"/>
        </w:rPr>
        <w:t>: _____________</w:t>
      </w:r>
      <w:r w:rsidR="00020F15" w:rsidRPr="0075529C">
        <w:rPr>
          <w:rFonts w:ascii="Aptos" w:hAnsi="Aptos"/>
          <w:color w:val="000000" w:themeColor="text1"/>
        </w:rPr>
        <w:t xml:space="preserve"> para su adaptación al cambio climático y </w:t>
      </w:r>
      <w:r w:rsidR="0075529C" w:rsidRPr="0075529C">
        <w:rPr>
          <w:rFonts w:ascii="Aptos" w:hAnsi="Aptos"/>
          <w:color w:val="000000" w:themeColor="text1"/>
        </w:rPr>
        <w:t>__________________</w:t>
      </w:r>
      <w:r w:rsidR="00020F15" w:rsidRPr="0075529C">
        <w:rPr>
          <w:rFonts w:ascii="Aptos" w:hAnsi="Aptos"/>
          <w:color w:val="000000" w:themeColor="text1"/>
        </w:rPr>
        <w:t>para uso turístico</w:t>
      </w:r>
      <w:r w:rsidRPr="0075529C">
        <w:rPr>
          <w:rFonts w:ascii="Aptos" w:hAnsi="Aptos"/>
          <w:color w:val="000000" w:themeColor="text1"/>
        </w:rPr>
        <w:t>.</w:t>
      </w:r>
    </w:p>
    <w:p w14:paraId="1ED3FB0A" w14:textId="48F64454" w:rsidR="0001788E" w:rsidRPr="0063457D" w:rsidRDefault="0001788E" w:rsidP="00854571">
      <w:pPr>
        <w:jc w:val="both"/>
        <w:rPr>
          <w:rFonts w:ascii="Aptos" w:hAnsi="Aptos"/>
          <w:color w:val="EE0000"/>
        </w:rPr>
      </w:pPr>
    </w:p>
    <w:p w14:paraId="3F76F492" w14:textId="77777777" w:rsidR="00854571" w:rsidRPr="005168F7" w:rsidRDefault="00854571" w:rsidP="00854571">
      <w:pPr>
        <w:jc w:val="both"/>
        <w:rPr>
          <w:rFonts w:ascii="Aptos" w:hAnsi="Aptos"/>
        </w:rPr>
      </w:pPr>
    </w:p>
    <w:tbl>
      <w:tblPr>
        <w:tblStyle w:val="TableGrid"/>
        <w:tblpPr w:leftFromText="141" w:rightFromText="141" w:vertAnchor="text" w:horzAnchor="margin" w:tblpXSpec="center" w:tblpY="-597"/>
        <w:tblW w:w="8248" w:type="dxa"/>
        <w:tblLook w:val="04A0" w:firstRow="1" w:lastRow="0" w:firstColumn="1" w:lastColumn="0" w:noHBand="0" w:noVBand="1"/>
      </w:tblPr>
      <w:tblGrid>
        <w:gridCol w:w="1443"/>
        <w:gridCol w:w="1542"/>
        <w:gridCol w:w="1306"/>
        <w:gridCol w:w="968"/>
        <w:gridCol w:w="1531"/>
        <w:gridCol w:w="1458"/>
      </w:tblGrid>
      <w:tr w:rsidR="00EB1074" w:rsidRPr="005168F7" w14:paraId="004D0D48" w14:textId="77777777" w:rsidTr="00F44B2E">
        <w:trPr>
          <w:trHeight w:val="618"/>
        </w:trPr>
        <w:tc>
          <w:tcPr>
            <w:tcW w:w="1443" w:type="dxa"/>
            <w:shd w:val="clear" w:color="auto" w:fill="C1F0C7" w:themeFill="accent3" w:themeFillTint="33"/>
          </w:tcPr>
          <w:p w14:paraId="70EB10DA" w14:textId="77777777" w:rsidR="00F44B2E" w:rsidRPr="005168F7" w:rsidRDefault="00F44B2E" w:rsidP="0075529C">
            <w:pPr>
              <w:rPr>
                <w:rFonts w:ascii="Aptos" w:hAnsi="Aptos"/>
              </w:rPr>
            </w:pPr>
            <w:r w:rsidRPr="005168F7">
              <w:rPr>
                <w:rFonts w:ascii="Aptos" w:hAnsi="Aptos"/>
              </w:rPr>
              <w:t>Nº Certificación</w:t>
            </w:r>
          </w:p>
        </w:tc>
        <w:tc>
          <w:tcPr>
            <w:tcW w:w="1542" w:type="dxa"/>
            <w:shd w:val="clear" w:color="auto" w:fill="C1F0C7" w:themeFill="accent3" w:themeFillTint="33"/>
          </w:tcPr>
          <w:p w14:paraId="04F27F86" w14:textId="5D9B95C7" w:rsidR="00F44B2E" w:rsidRPr="005168F7" w:rsidRDefault="00F44B2E" w:rsidP="0075529C">
            <w:pPr>
              <w:rPr>
                <w:rFonts w:ascii="Aptos" w:hAnsi="Aptos"/>
              </w:rPr>
            </w:pPr>
            <w:r>
              <w:rPr>
                <w:rFonts w:ascii="Aptos" w:hAnsi="Aptos"/>
              </w:rPr>
              <w:t>Concepto</w:t>
            </w:r>
          </w:p>
        </w:tc>
        <w:tc>
          <w:tcPr>
            <w:tcW w:w="1306" w:type="dxa"/>
            <w:shd w:val="clear" w:color="auto" w:fill="C1F0C7" w:themeFill="accent3" w:themeFillTint="33"/>
          </w:tcPr>
          <w:p w14:paraId="6612E2C3" w14:textId="77777777" w:rsidR="00F44B2E" w:rsidRPr="005168F7" w:rsidRDefault="00F44B2E" w:rsidP="0075529C">
            <w:pPr>
              <w:rPr>
                <w:rFonts w:ascii="Aptos" w:hAnsi="Aptos"/>
              </w:rPr>
            </w:pPr>
            <w:r w:rsidRPr="005168F7">
              <w:rPr>
                <w:rFonts w:ascii="Aptos" w:hAnsi="Aptos"/>
              </w:rPr>
              <w:t>Fecha de emisión</w:t>
            </w:r>
          </w:p>
        </w:tc>
        <w:tc>
          <w:tcPr>
            <w:tcW w:w="968" w:type="dxa"/>
            <w:shd w:val="clear" w:color="auto" w:fill="C1F0C7" w:themeFill="accent3" w:themeFillTint="33"/>
          </w:tcPr>
          <w:p w14:paraId="7D923DAF" w14:textId="77777777" w:rsidR="00F44B2E" w:rsidRPr="005168F7" w:rsidRDefault="00F44B2E" w:rsidP="0075529C">
            <w:pPr>
              <w:rPr>
                <w:rFonts w:ascii="Aptos" w:hAnsi="Aptos"/>
              </w:rPr>
            </w:pPr>
            <w:r w:rsidRPr="005168F7">
              <w:rPr>
                <w:rFonts w:ascii="Aptos" w:hAnsi="Aptos"/>
              </w:rPr>
              <w:t>Importe con IVA</w:t>
            </w:r>
          </w:p>
        </w:tc>
        <w:tc>
          <w:tcPr>
            <w:tcW w:w="1531" w:type="dxa"/>
            <w:shd w:val="clear" w:color="auto" w:fill="C1F0C7" w:themeFill="accent3" w:themeFillTint="33"/>
          </w:tcPr>
          <w:p w14:paraId="6E556386" w14:textId="66045A5B" w:rsidR="00F44B2E" w:rsidRPr="005168F7" w:rsidRDefault="00F44B2E" w:rsidP="0075529C">
            <w:pPr>
              <w:rPr>
                <w:rFonts w:ascii="Aptos" w:hAnsi="Aptos"/>
              </w:rPr>
            </w:pPr>
            <w:r w:rsidRPr="005168F7">
              <w:rPr>
                <w:rFonts w:ascii="Aptos" w:hAnsi="Aptos"/>
              </w:rPr>
              <w:t xml:space="preserve">Actuación </w:t>
            </w:r>
            <w:r>
              <w:rPr>
                <w:rFonts w:ascii="Aptos" w:hAnsi="Aptos"/>
              </w:rPr>
              <w:t>resolución</w:t>
            </w:r>
          </w:p>
        </w:tc>
        <w:tc>
          <w:tcPr>
            <w:tcW w:w="1458" w:type="dxa"/>
            <w:shd w:val="clear" w:color="auto" w:fill="C1F0C7" w:themeFill="accent3" w:themeFillTint="33"/>
          </w:tcPr>
          <w:p w14:paraId="5CD7FCBF" w14:textId="4F2A789F" w:rsidR="00F44B2E" w:rsidRPr="005168F7" w:rsidRDefault="00F44B2E" w:rsidP="0075529C">
            <w:pPr>
              <w:rPr>
                <w:rFonts w:ascii="Aptos" w:hAnsi="Aptos"/>
              </w:rPr>
            </w:pPr>
            <w:r>
              <w:rPr>
                <w:rFonts w:ascii="Aptos" w:hAnsi="Aptos"/>
              </w:rPr>
              <w:t>Eje y etiqueta</w:t>
            </w:r>
          </w:p>
        </w:tc>
      </w:tr>
      <w:tr w:rsidR="00EB1074" w:rsidRPr="005168F7" w14:paraId="22C16FCE" w14:textId="77777777" w:rsidTr="00F44B2E">
        <w:tc>
          <w:tcPr>
            <w:tcW w:w="1443" w:type="dxa"/>
          </w:tcPr>
          <w:p w14:paraId="270327F3" w14:textId="02E4E094" w:rsidR="00F44B2E" w:rsidRPr="005168F7" w:rsidRDefault="00F44B2E" w:rsidP="002613EC">
            <w:pPr>
              <w:rPr>
                <w:rFonts w:ascii="Aptos" w:hAnsi="Aptos"/>
              </w:rPr>
            </w:pPr>
            <w:r>
              <w:rPr>
                <w:rFonts w:ascii="Aptos" w:hAnsi="Aptos"/>
              </w:rPr>
              <w:t>1</w:t>
            </w:r>
          </w:p>
        </w:tc>
        <w:tc>
          <w:tcPr>
            <w:tcW w:w="1542" w:type="dxa"/>
          </w:tcPr>
          <w:p w14:paraId="3F204FE0" w14:textId="25D5E30A" w:rsidR="00F44B2E" w:rsidRPr="005168F7" w:rsidRDefault="00F44B2E" w:rsidP="002613EC">
            <w:pPr>
              <w:rPr>
                <w:rFonts w:ascii="Aptos" w:hAnsi="Aptos"/>
              </w:rPr>
            </w:pPr>
            <w:r w:rsidRPr="0075529C">
              <w:rPr>
                <w:rFonts w:ascii="Aptos" w:hAnsi="Aptos"/>
                <w:color w:val="000000" w:themeColor="text1"/>
              </w:rPr>
              <w:t>Cambio de luminarias</w:t>
            </w:r>
          </w:p>
        </w:tc>
        <w:tc>
          <w:tcPr>
            <w:tcW w:w="1306" w:type="dxa"/>
          </w:tcPr>
          <w:p w14:paraId="55A507E2" w14:textId="77777777" w:rsidR="00F44B2E" w:rsidRPr="005168F7" w:rsidRDefault="00F44B2E" w:rsidP="002613EC">
            <w:pPr>
              <w:rPr>
                <w:rFonts w:ascii="Aptos" w:hAnsi="Aptos"/>
              </w:rPr>
            </w:pPr>
            <w:r w:rsidRPr="005168F7">
              <w:rPr>
                <w:rFonts w:ascii="Aptos" w:hAnsi="Aptos"/>
              </w:rPr>
              <w:t>24/02/2026</w:t>
            </w:r>
          </w:p>
        </w:tc>
        <w:tc>
          <w:tcPr>
            <w:tcW w:w="968" w:type="dxa"/>
          </w:tcPr>
          <w:p w14:paraId="372C5C31" w14:textId="77777777" w:rsidR="00F44B2E" w:rsidRPr="005168F7" w:rsidRDefault="00F44B2E" w:rsidP="002613EC">
            <w:pPr>
              <w:rPr>
                <w:rFonts w:ascii="Aptos" w:hAnsi="Aptos"/>
              </w:rPr>
            </w:pPr>
            <w:r w:rsidRPr="005168F7">
              <w:rPr>
                <w:rFonts w:ascii="Aptos" w:hAnsi="Aptos"/>
              </w:rPr>
              <w:t>50.000 €</w:t>
            </w:r>
          </w:p>
        </w:tc>
        <w:tc>
          <w:tcPr>
            <w:tcW w:w="1531" w:type="dxa"/>
          </w:tcPr>
          <w:p w14:paraId="3BD99DA4" w14:textId="336511A6" w:rsidR="00F44B2E" w:rsidRPr="005168F7" w:rsidRDefault="00F44B2E" w:rsidP="002613EC">
            <w:pPr>
              <w:rPr>
                <w:rFonts w:ascii="Aptos" w:hAnsi="Aptos"/>
              </w:rPr>
            </w:pPr>
            <w:r>
              <w:rPr>
                <w:rFonts w:ascii="Aptos" w:hAnsi="Aptos"/>
              </w:rPr>
              <w:t>Eficiencia energética</w:t>
            </w:r>
          </w:p>
        </w:tc>
        <w:tc>
          <w:tcPr>
            <w:tcW w:w="1458" w:type="dxa"/>
          </w:tcPr>
          <w:p w14:paraId="26816E40" w14:textId="49F151A3" w:rsidR="00F44B2E" w:rsidRPr="005168F7" w:rsidRDefault="00F44B2E" w:rsidP="002613EC">
            <w:pPr>
              <w:rPr>
                <w:rFonts w:ascii="Aptos" w:hAnsi="Aptos"/>
              </w:rPr>
            </w:pPr>
            <w:r>
              <w:rPr>
                <w:rFonts w:ascii="Aptos" w:hAnsi="Aptos"/>
                <w:color w:val="000000" w:themeColor="text1"/>
              </w:rPr>
              <w:t>Eje 2, 029</w:t>
            </w:r>
          </w:p>
        </w:tc>
      </w:tr>
      <w:tr w:rsidR="00EB1074" w:rsidRPr="005168F7" w14:paraId="3953DA15" w14:textId="77777777" w:rsidTr="00F44B2E">
        <w:tc>
          <w:tcPr>
            <w:tcW w:w="1443" w:type="dxa"/>
          </w:tcPr>
          <w:p w14:paraId="71EAFD96" w14:textId="77777777" w:rsidR="009677FC" w:rsidRPr="005168F7" w:rsidRDefault="009677FC" w:rsidP="009677FC">
            <w:pPr>
              <w:rPr>
                <w:rFonts w:ascii="Aptos" w:hAnsi="Aptos"/>
              </w:rPr>
            </w:pPr>
            <w:r w:rsidRPr="005168F7">
              <w:rPr>
                <w:rFonts w:ascii="Aptos" w:hAnsi="Aptos"/>
              </w:rPr>
              <w:t>1</w:t>
            </w:r>
          </w:p>
        </w:tc>
        <w:tc>
          <w:tcPr>
            <w:tcW w:w="1542" w:type="dxa"/>
          </w:tcPr>
          <w:p w14:paraId="5F0F55D5" w14:textId="0AB80BAB" w:rsidR="009677FC" w:rsidRPr="005168F7" w:rsidRDefault="009677FC" w:rsidP="009677FC">
            <w:pPr>
              <w:rPr>
                <w:rFonts w:ascii="Aptos" w:hAnsi="Aptos"/>
              </w:rPr>
            </w:pPr>
            <w:r>
              <w:rPr>
                <w:rFonts w:ascii="Aptos" w:hAnsi="Aptos"/>
                <w:color w:val="000000" w:themeColor="text1"/>
              </w:rPr>
              <w:t>Eje cívico</w:t>
            </w:r>
          </w:p>
        </w:tc>
        <w:tc>
          <w:tcPr>
            <w:tcW w:w="1306" w:type="dxa"/>
          </w:tcPr>
          <w:p w14:paraId="6A5CAD69" w14:textId="77777777" w:rsidR="009677FC" w:rsidRPr="005168F7" w:rsidRDefault="009677FC" w:rsidP="009677FC">
            <w:pPr>
              <w:rPr>
                <w:rFonts w:ascii="Aptos" w:hAnsi="Aptos"/>
              </w:rPr>
            </w:pPr>
            <w:r w:rsidRPr="005168F7">
              <w:rPr>
                <w:rFonts w:ascii="Aptos" w:hAnsi="Aptos"/>
              </w:rPr>
              <w:t>24/02/2026</w:t>
            </w:r>
          </w:p>
        </w:tc>
        <w:tc>
          <w:tcPr>
            <w:tcW w:w="968" w:type="dxa"/>
          </w:tcPr>
          <w:p w14:paraId="0075779B" w14:textId="77777777" w:rsidR="009677FC" w:rsidRPr="005168F7" w:rsidRDefault="009677FC" w:rsidP="009677FC">
            <w:pPr>
              <w:rPr>
                <w:rFonts w:ascii="Aptos" w:hAnsi="Aptos"/>
              </w:rPr>
            </w:pPr>
            <w:r w:rsidRPr="005168F7">
              <w:rPr>
                <w:rFonts w:ascii="Aptos" w:hAnsi="Aptos"/>
              </w:rPr>
              <w:t>25.000</w:t>
            </w:r>
          </w:p>
        </w:tc>
        <w:tc>
          <w:tcPr>
            <w:tcW w:w="1531" w:type="dxa"/>
          </w:tcPr>
          <w:p w14:paraId="357A1C59" w14:textId="08277D99" w:rsidR="009677FC" w:rsidRPr="005168F7" w:rsidRDefault="009677FC" w:rsidP="009677FC">
            <w:pPr>
              <w:rPr>
                <w:rFonts w:ascii="Aptos" w:hAnsi="Aptos"/>
              </w:rPr>
            </w:pPr>
            <w:r w:rsidRPr="00F63714">
              <w:t>Mejora circulación</w:t>
            </w:r>
          </w:p>
        </w:tc>
        <w:tc>
          <w:tcPr>
            <w:tcW w:w="1458" w:type="dxa"/>
          </w:tcPr>
          <w:p w14:paraId="289E4E2A" w14:textId="6E0A05A2" w:rsidR="009677FC" w:rsidRPr="005168F7" w:rsidRDefault="009677FC" w:rsidP="009677FC">
            <w:pPr>
              <w:rPr>
                <w:rFonts w:ascii="Aptos" w:hAnsi="Aptos"/>
              </w:rPr>
            </w:pPr>
            <w:r w:rsidRPr="00F63714">
              <w:t>Eje 4</w:t>
            </w:r>
          </w:p>
        </w:tc>
      </w:tr>
      <w:tr w:rsidR="00EB1074" w:rsidRPr="005168F7" w14:paraId="51100D79" w14:textId="77777777" w:rsidTr="00F44B2E">
        <w:tc>
          <w:tcPr>
            <w:tcW w:w="1443" w:type="dxa"/>
          </w:tcPr>
          <w:p w14:paraId="60E21BD0" w14:textId="3D20AC61" w:rsidR="00F44B2E" w:rsidRPr="005168F7" w:rsidRDefault="00F44B2E" w:rsidP="002613EC">
            <w:pPr>
              <w:rPr>
                <w:rFonts w:ascii="Aptos" w:hAnsi="Aptos"/>
              </w:rPr>
            </w:pPr>
            <w:r>
              <w:rPr>
                <w:rFonts w:ascii="Aptos" w:hAnsi="Aptos"/>
              </w:rPr>
              <w:t>1</w:t>
            </w:r>
          </w:p>
        </w:tc>
        <w:tc>
          <w:tcPr>
            <w:tcW w:w="1542" w:type="dxa"/>
          </w:tcPr>
          <w:p w14:paraId="5D51DFA4" w14:textId="51A44D04" w:rsidR="00F44B2E" w:rsidRPr="005168F7" w:rsidRDefault="00F44B2E" w:rsidP="002613EC">
            <w:pPr>
              <w:rPr>
                <w:rFonts w:ascii="Aptos" w:hAnsi="Aptos"/>
              </w:rPr>
            </w:pPr>
            <w:r>
              <w:rPr>
                <w:rFonts w:ascii="Aptos" w:hAnsi="Aptos"/>
                <w:color w:val="000000" w:themeColor="text1"/>
              </w:rPr>
              <w:t>Drenaje</w:t>
            </w:r>
          </w:p>
        </w:tc>
        <w:tc>
          <w:tcPr>
            <w:tcW w:w="1306" w:type="dxa"/>
          </w:tcPr>
          <w:p w14:paraId="28FD71B1" w14:textId="77777777" w:rsidR="00F44B2E" w:rsidRPr="005168F7" w:rsidRDefault="00F44B2E" w:rsidP="002613EC">
            <w:pPr>
              <w:rPr>
                <w:rFonts w:ascii="Aptos" w:hAnsi="Aptos"/>
              </w:rPr>
            </w:pPr>
          </w:p>
        </w:tc>
        <w:tc>
          <w:tcPr>
            <w:tcW w:w="968" w:type="dxa"/>
          </w:tcPr>
          <w:p w14:paraId="1DFF6859" w14:textId="77777777" w:rsidR="00F44B2E" w:rsidRPr="005168F7" w:rsidRDefault="00F44B2E" w:rsidP="002613EC">
            <w:pPr>
              <w:rPr>
                <w:rFonts w:ascii="Aptos" w:hAnsi="Aptos"/>
              </w:rPr>
            </w:pPr>
          </w:p>
        </w:tc>
        <w:tc>
          <w:tcPr>
            <w:tcW w:w="1531" w:type="dxa"/>
          </w:tcPr>
          <w:p w14:paraId="6A52D806" w14:textId="77777777" w:rsidR="00F44B2E" w:rsidRPr="005168F7" w:rsidRDefault="00F44B2E" w:rsidP="002613EC">
            <w:pPr>
              <w:rPr>
                <w:rFonts w:ascii="Aptos" w:hAnsi="Aptos"/>
              </w:rPr>
            </w:pPr>
          </w:p>
        </w:tc>
        <w:tc>
          <w:tcPr>
            <w:tcW w:w="1458" w:type="dxa"/>
          </w:tcPr>
          <w:p w14:paraId="07365924" w14:textId="77777777" w:rsidR="00F44B2E" w:rsidRPr="005168F7" w:rsidRDefault="00F44B2E" w:rsidP="002613EC">
            <w:pPr>
              <w:rPr>
                <w:rFonts w:ascii="Aptos" w:hAnsi="Aptos"/>
              </w:rPr>
            </w:pPr>
          </w:p>
        </w:tc>
      </w:tr>
      <w:tr w:rsidR="00EB1074" w:rsidRPr="005168F7" w14:paraId="1612F383" w14:textId="77777777" w:rsidTr="00F44B2E">
        <w:tc>
          <w:tcPr>
            <w:tcW w:w="1443" w:type="dxa"/>
          </w:tcPr>
          <w:p w14:paraId="6FE1B551" w14:textId="2981CB00" w:rsidR="00F44B2E" w:rsidRPr="005168F7" w:rsidRDefault="00F44B2E" w:rsidP="002613EC">
            <w:pPr>
              <w:rPr>
                <w:rFonts w:ascii="Aptos" w:hAnsi="Aptos"/>
              </w:rPr>
            </w:pPr>
            <w:r>
              <w:rPr>
                <w:rFonts w:ascii="Aptos" w:hAnsi="Aptos"/>
              </w:rPr>
              <w:t>1</w:t>
            </w:r>
          </w:p>
        </w:tc>
        <w:tc>
          <w:tcPr>
            <w:tcW w:w="1542" w:type="dxa"/>
          </w:tcPr>
          <w:p w14:paraId="40F5E6E0" w14:textId="272B62E4" w:rsidR="00F44B2E" w:rsidRPr="005168F7" w:rsidRDefault="00F44B2E" w:rsidP="002613EC">
            <w:pPr>
              <w:rPr>
                <w:rFonts w:ascii="Aptos" w:hAnsi="Aptos"/>
              </w:rPr>
            </w:pPr>
            <w:r>
              <w:rPr>
                <w:rFonts w:ascii="Aptos" w:hAnsi="Aptos"/>
                <w:color w:val="000000" w:themeColor="text1"/>
              </w:rPr>
              <w:t>Arreglo esfaltado</w:t>
            </w:r>
          </w:p>
        </w:tc>
        <w:tc>
          <w:tcPr>
            <w:tcW w:w="1306" w:type="dxa"/>
          </w:tcPr>
          <w:p w14:paraId="34A7025B" w14:textId="77777777" w:rsidR="00F44B2E" w:rsidRPr="005168F7" w:rsidRDefault="00F44B2E" w:rsidP="002613EC">
            <w:pPr>
              <w:rPr>
                <w:rFonts w:ascii="Aptos" w:hAnsi="Aptos"/>
              </w:rPr>
            </w:pPr>
          </w:p>
        </w:tc>
        <w:tc>
          <w:tcPr>
            <w:tcW w:w="968" w:type="dxa"/>
          </w:tcPr>
          <w:p w14:paraId="061234E1" w14:textId="77777777" w:rsidR="00F44B2E" w:rsidRPr="005168F7" w:rsidRDefault="00F44B2E" w:rsidP="002613EC">
            <w:pPr>
              <w:rPr>
                <w:rFonts w:ascii="Aptos" w:hAnsi="Aptos"/>
              </w:rPr>
            </w:pPr>
          </w:p>
        </w:tc>
        <w:tc>
          <w:tcPr>
            <w:tcW w:w="1531" w:type="dxa"/>
          </w:tcPr>
          <w:p w14:paraId="03834AB9" w14:textId="77777777" w:rsidR="00F44B2E" w:rsidRPr="005168F7" w:rsidRDefault="00F44B2E" w:rsidP="002613EC">
            <w:pPr>
              <w:rPr>
                <w:rFonts w:ascii="Aptos" w:hAnsi="Aptos"/>
              </w:rPr>
            </w:pPr>
          </w:p>
        </w:tc>
        <w:tc>
          <w:tcPr>
            <w:tcW w:w="1458" w:type="dxa"/>
          </w:tcPr>
          <w:p w14:paraId="5ED64A69" w14:textId="77777777" w:rsidR="00F44B2E" w:rsidRPr="005168F7" w:rsidRDefault="00F44B2E" w:rsidP="002613EC">
            <w:pPr>
              <w:rPr>
                <w:rFonts w:ascii="Aptos" w:hAnsi="Aptos"/>
              </w:rPr>
            </w:pPr>
          </w:p>
        </w:tc>
      </w:tr>
      <w:tr w:rsidR="00EB1074" w:rsidRPr="005168F7" w14:paraId="44C5CBF8" w14:textId="77777777" w:rsidTr="00F44B2E">
        <w:tc>
          <w:tcPr>
            <w:tcW w:w="1443" w:type="dxa"/>
          </w:tcPr>
          <w:p w14:paraId="7014A175" w14:textId="77777777" w:rsidR="00F44B2E" w:rsidRPr="005168F7" w:rsidRDefault="00F44B2E" w:rsidP="0075529C">
            <w:pPr>
              <w:rPr>
                <w:rFonts w:ascii="Aptos" w:hAnsi="Aptos"/>
              </w:rPr>
            </w:pPr>
          </w:p>
        </w:tc>
        <w:tc>
          <w:tcPr>
            <w:tcW w:w="1542" w:type="dxa"/>
          </w:tcPr>
          <w:p w14:paraId="62830089" w14:textId="77777777" w:rsidR="00F44B2E" w:rsidRPr="005168F7" w:rsidRDefault="00F44B2E" w:rsidP="0075529C">
            <w:pPr>
              <w:rPr>
                <w:rFonts w:ascii="Aptos" w:hAnsi="Aptos"/>
              </w:rPr>
            </w:pPr>
          </w:p>
        </w:tc>
        <w:tc>
          <w:tcPr>
            <w:tcW w:w="1306" w:type="dxa"/>
          </w:tcPr>
          <w:p w14:paraId="56B86B7F" w14:textId="77777777" w:rsidR="00F44B2E" w:rsidRPr="005168F7" w:rsidRDefault="00F44B2E" w:rsidP="0075529C">
            <w:pPr>
              <w:rPr>
                <w:rFonts w:ascii="Aptos" w:hAnsi="Aptos"/>
              </w:rPr>
            </w:pPr>
          </w:p>
        </w:tc>
        <w:tc>
          <w:tcPr>
            <w:tcW w:w="968" w:type="dxa"/>
          </w:tcPr>
          <w:p w14:paraId="7C00DE45" w14:textId="77777777" w:rsidR="00F44B2E" w:rsidRPr="005168F7" w:rsidRDefault="00F44B2E" w:rsidP="0075529C">
            <w:pPr>
              <w:rPr>
                <w:rFonts w:ascii="Aptos" w:hAnsi="Aptos"/>
              </w:rPr>
            </w:pPr>
          </w:p>
        </w:tc>
        <w:tc>
          <w:tcPr>
            <w:tcW w:w="1531" w:type="dxa"/>
          </w:tcPr>
          <w:p w14:paraId="485BF5ED" w14:textId="77777777" w:rsidR="00F44B2E" w:rsidRPr="005168F7" w:rsidRDefault="00F44B2E" w:rsidP="0075529C">
            <w:pPr>
              <w:rPr>
                <w:rFonts w:ascii="Aptos" w:hAnsi="Aptos"/>
              </w:rPr>
            </w:pPr>
          </w:p>
        </w:tc>
        <w:tc>
          <w:tcPr>
            <w:tcW w:w="1458" w:type="dxa"/>
          </w:tcPr>
          <w:p w14:paraId="0AF65E7E" w14:textId="77777777" w:rsidR="00F44B2E" w:rsidRPr="005168F7" w:rsidRDefault="00F44B2E" w:rsidP="0075529C">
            <w:pPr>
              <w:rPr>
                <w:rFonts w:ascii="Aptos" w:hAnsi="Aptos"/>
              </w:rPr>
            </w:pPr>
          </w:p>
        </w:tc>
      </w:tr>
      <w:tr w:rsidR="00EB1074" w:rsidRPr="005168F7" w14:paraId="03803826" w14:textId="77777777" w:rsidTr="00F44B2E">
        <w:tc>
          <w:tcPr>
            <w:tcW w:w="1443" w:type="dxa"/>
          </w:tcPr>
          <w:p w14:paraId="732EB511" w14:textId="77777777" w:rsidR="00F44B2E" w:rsidRPr="005168F7" w:rsidRDefault="00F44B2E" w:rsidP="0075529C">
            <w:pPr>
              <w:rPr>
                <w:rFonts w:ascii="Aptos" w:hAnsi="Aptos"/>
              </w:rPr>
            </w:pPr>
          </w:p>
        </w:tc>
        <w:tc>
          <w:tcPr>
            <w:tcW w:w="1542" w:type="dxa"/>
          </w:tcPr>
          <w:p w14:paraId="61E5546B" w14:textId="77777777" w:rsidR="00F44B2E" w:rsidRPr="005168F7" w:rsidRDefault="00F44B2E" w:rsidP="0075529C">
            <w:pPr>
              <w:rPr>
                <w:rFonts w:ascii="Aptos" w:hAnsi="Aptos"/>
              </w:rPr>
            </w:pPr>
          </w:p>
        </w:tc>
        <w:tc>
          <w:tcPr>
            <w:tcW w:w="1306" w:type="dxa"/>
          </w:tcPr>
          <w:p w14:paraId="35E487D4" w14:textId="77777777" w:rsidR="00F44B2E" w:rsidRPr="005168F7" w:rsidRDefault="00F44B2E" w:rsidP="0075529C">
            <w:pPr>
              <w:rPr>
                <w:rFonts w:ascii="Aptos" w:hAnsi="Aptos"/>
              </w:rPr>
            </w:pPr>
          </w:p>
        </w:tc>
        <w:tc>
          <w:tcPr>
            <w:tcW w:w="968" w:type="dxa"/>
          </w:tcPr>
          <w:p w14:paraId="1B3BACA1" w14:textId="77777777" w:rsidR="00F44B2E" w:rsidRPr="005168F7" w:rsidRDefault="00F44B2E" w:rsidP="0075529C">
            <w:pPr>
              <w:rPr>
                <w:rFonts w:ascii="Aptos" w:hAnsi="Aptos"/>
              </w:rPr>
            </w:pPr>
          </w:p>
        </w:tc>
        <w:tc>
          <w:tcPr>
            <w:tcW w:w="1531" w:type="dxa"/>
          </w:tcPr>
          <w:p w14:paraId="5B5A6372" w14:textId="77777777" w:rsidR="00F44B2E" w:rsidRPr="005168F7" w:rsidRDefault="00F44B2E" w:rsidP="0075529C">
            <w:pPr>
              <w:rPr>
                <w:rFonts w:ascii="Aptos" w:hAnsi="Aptos"/>
              </w:rPr>
            </w:pPr>
          </w:p>
        </w:tc>
        <w:tc>
          <w:tcPr>
            <w:tcW w:w="1458" w:type="dxa"/>
          </w:tcPr>
          <w:p w14:paraId="35A5E6C7" w14:textId="77777777" w:rsidR="00F44B2E" w:rsidRPr="005168F7" w:rsidRDefault="00F44B2E" w:rsidP="0075529C">
            <w:pPr>
              <w:rPr>
                <w:rFonts w:ascii="Aptos" w:hAnsi="Aptos"/>
              </w:rPr>
            </w:pPr>
          </w:p>
        </w:tc>
      </w:tr>
    </w:tbl>
    <w:p w14:paraId="6F4E734F" w14:textId="77777777" w:rsidR="0075529C" w:rsidRDefault="0075529C" w:rsidP="00A94695">
      <w:pPr>
        <w:jc w:val="both"/>
        <w:rPr>
          <w:rFonts w:ascii="Aptos" w:hAnsi="Aptos"/>
        </w:rPr>
      </w:pPr>
    </w:p>
    <w:p w14:paraId="3F16BD10" w14:textId="77777777" w:rsidR="0075529C" w:rsidRDefault="0075529C" w:rsidP="00A94695">
      <w:pPr>
        <w:jc w:val="both"/>
        <w:rPr>
          <w:rFonts w:ascii="Aptos" w:hAnsi="Aptos"/>
        </w:rPr>
      </w:pPr>
    </w:p>
    <w:p w14:paraId="564B3B68" w14:textId="65B66A92" w:rsidR="001B777D" w:rsidRDefault="001B777D" w:rsidP="001B777D">
      <w:pPr>
        <w:jc w:val="both"/>
        <w:rPr>
          <w:rFonts w:ascii="Aptos" w:hAnsi="Aptos"/>
        </w:rPr>
      </w:pPr>
      <w:r w:rsidRPr="005168F7">
        <w:rPr>
          <w:rFonts w:ascii="Aptos" w:hAnsi="Aptos"/>
        </w:rPr>
        <w:t xml:space="preserve">Que </w:t>
      </w:r>
      <w:r w:rsidRPr="0038647C">
        <w:rPr>
          <w:rFonts w:ascii="Aptos" w:hAnsi="Aptos"/>
          <w:u w:val="dotted"/>
        </w:rPr>
        <w:t>ante la imposibilidad de modificar o emitir de nuevo dichas certificaciones</w:t>
      </w:r>
      <w:r w:rsidR="00A94695" w:rsidRPr="005168F7">
        <w:rPr>
          <w:rFonts w:ascii="Aptos" w:hAnsi="Aptos"/>
        </w:rPr>
        <w:t xml:space="preserve"> y facturas</w:t>
      </w:r>
      <w:r w:rsidRPr="005168F7">
        <w:rPr>
          <w:rFonts w:ascii="Aptos" w:hAnsi="Aptos"/>
        </w:rPr>
        <w:t xml:space="preserve">, se certifica </w:t>
      </w:r>
      <w:r w:rsidR="00B8438A">
        <w:rPr>
          <w:rFonts w:ascii="Aptos" w:hAnsi="Aptos"/>
        </w:rPr>
        <w:t>la subsanaci</w:t>
      </w:r>
      <w:r w:rsidR="002863CE">
        <w:rPr>
          <w:rFonts w:ascii="Aptos" w:hAnsi="Aptos"/>
        </w:rPr>
        <w:t>ón de la relación de facturas y certificaciones</w:t>
      </w:r>
      <w:r w:rsidR="00121BD7">
        <w:rPr>
          <w:rFonts w:ascii="Aptos" w:hAnsi="Aptos"/>
        </w:rPr>
        <w:t xml:space="preserve"> referenciadas</w:t>
      </w:r>
      <w:r w:rsidR="00F25FC4">
        <w:rPr>
          <w:rFonts w:ascii="Aptos" w:hAnsi="Aptos"/>
        </w:rPr>
        <w:t>,</w:t>
      </w:r>
      <w:r w:rsidR="00121BD7">
        <w:rPr>
          <w:rFonts w:ascii="Aptos" w:hAnsi="Aptos"/>
        </w:rPr>
        <w:t xml:space="preserve"> </w:t>
      </w:r>
      <w:r w:rsidR="00202342">
        <w:rPr>
          <w:rFonts w:ascii="Aptos" w:hAnsi="Aptos"/>
        </w:rPr>
        <w:t>mediante los anexos a las mismas</w:t>
      </w:r>
      <w:r w:rsidR="004C0D5E">
        <w:rPr>
          <w:rFonts w:ascii="Aptos" w:hAnsi="Aptos"/>
        </w:rPr>
        <w:t xml:space="preserve">, donde </w:t>
      </w:r>
      <w:r w:rsidR="001D3F0C">
        <w:rPr>
          <w:rFonts w:ascii="Aptos" w:hAnsi="Aptos"/>
        </w:rPr>
        <w:t>se incluyen el desglose por actuación</w:t>
      </w:r>
      <w:r w:rsidR="00EF3302">
        <w:rPr>
          <w:rFonts w:ascii="Aptos" w:hAnsi="Aptos"/>
        </w:rPr>
        <w:t xml:space="preserve"> y </w:t>
      </w:r>
      <w:r w:rsidR="00A67DB9">
        <w:rPr>
          <w:rFonts w:ascii="Aptos" w:hAnsi="Aptos"/>
        </w:rPr>
        <w:t>eje,</w:t>
      </w:r>
      <w:r w:rsidR="002E58EF">
        <w:rPr>
          <w:rFonts w:ascii="Aptos" w:hAnsi="Aptos"/>
        </w:rPr>
        <w:t xml:space="preserve"> las referencias relativas a la financiación </w:t>
      </w:r>
      <w:r w:rsidR="00F34A1D">
        <w:rPr>
          <w:rFonts w:ascii="Aptos" w:hAnsi="Aptos"/>
        </w:rPr>
        <w:t>y etiquetaje climático, si procede</w:t>
      </w:r>
      <w:r w:rsidR="00A54B88">
        <w:rPr>
          <w:rFonts w:ascii="Aptos" w:hAnsi="Aptos"/>
        </w:rPr>
        <w:t>, así como la inclusión de los logotipos en el caso de las certificaciones de obra</w:t>
      </w:r>
      <w:r w:rsidRPr="005168F7">
        <w:rPr>
          <w:rFonts w:ascii="Aptos" w:hAnsi="Aptos"/>
        </w:rPr>
        <w:t>.</w:t>
      </w:r>
    </w:p>
    <w:p w14:paraId="77ACE085" w14:textId="520474F0" w:rsidR="00463076" w:rsidRPr="00BB3856" w:rsidRDefault="00BB3856" w:rsidP="001B777D">
      <w:pPr>
        <w:jc w:val="both"/>
        <w:rPr>
          <w:rFonts w:ascii="Aptos" w:hAnsi="Aptos"/>
          <w:color w:val="000000" w:themeColor="text1"/>
        </w:rPr>
      </w:pPr>
      <w:r>
        <w:rPr>
          <w:rFonts w:ascii="Aptos" w:hAnsi="Aptos"/>
          <w:color w:val="000000" w:themeColor="text1"/>
        </w:rPr>
        <w:t xml:space="preserve">Que las facturas y certificaciones </w:t>
      </w:r>
      <w:r w:rsidR="00A50999">
        <w:rPr>
          <w:rFonts w:ascii="Aptos" w:hAnsi="Aptos"/>
          <w:color w:val="000000" w:themeColor="text1"/>
        </w:rPr>
        <w:t>referenciadas</w:t>
      </w:r>
      <w:r w:rsidR="0088269A">
        <w:rPr>
          <w:rFonts w:ascii="Aptos" w:hAnsi="Aptos"/>
          <w:color w:val="000000" w:themeColor="text1"/>
        </w:rPr>
        <w:t xml:space="preserve"> corresponden a los gastos</w:t>
      </w:r>
      <w:r w:rsidR="003602C5">
        <w:rPr>
          <w:rFonts w:ascii="Aptos" w:hAnsi="Aptos"/>
          <w:color w:val="000000" w:themeColor="text1"/>
        </w:rPr>
        <w:t xml:space="preserve"> derivados de la ejecución</w:t>
      </w:r>
      <w:r w:rsidR="00FE48D7">
        <w:rPr>
          <w:rFonts w:ascii="Aptos" w:hAnsi="Aptos"/>
          <w:color w:val="000000" w:themeColor="text1"/>
        </w:rPr>
        <w:t xml:space="preserve"> del </w:t>
      </w:r>
      <w:r w:rsidR="00EB1074">
        <w:rPr>
          <w:rFonts w:ascii="Aptos" w:hAnsi="Aptos"/>
          <w:color w:val="000000" w:themeColor="text1"/>
        </w:rPr>
        <w:t>proyecto financiado</w:t>
      </w:r>
      <w:r w:rsidR="00AC11A9">
        <w:rPr>
          <w:rFonts w:ascii="Aptos" w:hAnsi="Aptos"/>
          <w:color w:val="000000" w:themeColor="text1"/>
        </w:rPr>
        <w:t>, cumpliendo el objeto de la subvenci</w:t>
      </w:r>
      <w:r w:rsidR="00EF527B">
        <w:rPr>
          <w:rFonts w:ascii="Aptos" w:hAnsi="Aptos"/>
          <w:color w:val="000000" w:themeColor="text1"/>
        </w:rPr>
        <w:t xml:space="preserve">ón y que </w:t>
      </w:r>
      <w:r w:rsidR="00EF527B" w:rsidRPr="008444A0">
        <w:rPr>
          <w:rFonts w:ascii="Aptos" w:hAnsi="Aptos"/>
          <w:color w:val="000000" w:themeColor="text1"/>
          <w:highlight w:val="lightGray"/>
        </w:rPr>
        <w:t>no ha</w:t>
      </w:r>
      <w:r w:rsidR="004D58C1" w:rsidRPr="008444A0">
        <w:rPr>
          <w:rFonts w:ascii="Aptos" w:hAnsi="Aptos"/>
          <w:color w:val="000000" w:themeColor="text1"/>
          <w:highlight w:val="lightGray"/>
        </w:rPr>
        <w:t xml:space="preserve"> obtenido/ha obtenido</w:t>
      </w:r>
      <w:r w:rsidR="00C31989">
        <w:rPr>
          <w:rFonts w:ascii="Aptos" w:hAnsi="Aptos"/>
          <w:color w:val="000000" w:themeColor="text1"/>
        </w:rPr>
        <w:t xml:space="preserve"> otras fuentes de financiaci</w:t>
      </w:r>
      <w:r w:rsidR="00020B5F">
        <w:rPr>
          <w:rFonts w:ascii="Aptos" w:hAnsi="Aptos"/>
          <w:color w:val="000000" w:themeColor="text1"/>
        </w:rPr>
        <w:t>ón</w:t>
      </w:r>
      <w:r w:rsidR="007F3061">
        <w:rPr>
          <w:rFonts w:ascii="Aptos" w:hAnsi="Aptos"/>
          <w:color w:val="000000" w:themeColor="text1"/>
        </w:rPr>
        <w:t>.</w:t>
      </w:r>
    </w:p>
    <w:p w14:paraId="7B90B6AB" w14:textId="224E385A" w:rsidR="004518F6" w:rsidRPr="005168F7" w:rsidRDefault="004518F6" w:rsidP="001B777D">
      <w:pPr>
        <w:jc w:val="both"/>
        <w:rPr>
          <w:rFonts w:ascii="Aptos" w:hAnsi="Aptos"/>
        </w:rPr>
      </w:pPr>
      <w:r w:rsidRPr="005168F7">
        <w:rPr>
          <w:rFonts w:ascii="Aptos" w:hAnsi="Aptos"/>
        </w:rPr>
        <w:t>Sirva el presente documento, para certificar que todas las partes implicadas han sido informadas de las fuentes de financiación del proyecto y de los condicionantes aplicables.</w:t>
      </w:r>
    </w:p>
    <w:p w14:paraId="2C962EDB" w14:textId="47CD0413" w:rsidR="001B777D" w:rsidRPr="005168F7" w:rsidRDefault="003A2C2F" w:rsidP="001B777D">
      <w:pPr>
        <w:jc w:val="both"/>
        <w:rPr>
          <w:rFonts w:ascii="Aptos" w:hAnsi="Aptos"/>
        </w:rPr>
      </w:pPr>
      <w:r w:rsidRPr="005168F7">
        <w:rPr>
          <w:rFonts w:ascii="Aptos" w:hAnsi="Aptos"/>
        </w:rPr>
        <w:t>Esta certificación</w:t>
      </w:r>
      <w:r w:rsidR="00DC2B34" w:rsidRPr="005168F7">
        <w:rPr>
          <w:rFonts w:ascii="Aptos" w:hAnsi="Aptos"/>
        </w:rPr>
        <w:t xml:space="preserve"> se emite a efectos de justificar ante la autoridad competente la correcta aplicación del principio de buena gestión financiera, y en particular, la prohibición de doble financiación y ayudas de estado, conforme a lo dispuesto en el artículo </w:t>
      </w:r>
      <w:r w:rsidR="00F7092B">
        <w:rPr>
          <w:rFonts w:ascii="Aptos" w:hAnsi="Aptos"/>
        </w:rPr>
        <w:t>7</w:t>
      </w:r>
      <w:r w:rsidR="00DC2B34" w:rsidRPr="005168F7">
        <w:rPr>
          <w:rFonts w:ascii="Aptos" w:hAnsi="Aptos"/>
        </w:rPr>
        <w:t xml:space="preserve"> de la Orden HFP/1030/2021 y el artículo 191 del Reglamento Financiero de la UE.</w:t>
      </w:r>
    </w:p>
    <w:p w14:paraId="70EAB1CB" w14:textId="77777777" w:rsidR="001B777D" w:rsidRDefault="001B777D" w:rsidP="001B777D">
      <w:pPr>
        <w:jc w:val="both"/>
        <w:rPr>
          <w:rFonts w:ascii="Aptos" w:hAnsi="Aptos"/>
        </w:rPr>
      </w:pPr>
    </w:p>
    <w:p w14:paraId="28A04B03" w14:textId="15E2AAAE" w:rsidR="00A52BCD" w:rsidRPr="0063457D" w:rsidRDefault="00A52BCD" w:rsidP="00A52BCD">
      <w:pPr>
        <w:jc w:val="both"/>
        <w:rPr>
          <w:rFonts w:ascii="Aptos" w:hAnsi="Aptos"/>
          <w:color w:val="EE0000"/>
        </w:rPr>
      </w:pPr>
    </w:p>
    <w:p w14:paraId="0F0AB3CC" w14:textId="77777777" w:rsidR="00A52BCD" w:rsidRPr="005168F7" w:rsidRDefault="00A52BCD" w:rsidP="001B777D">
      <w:pPr>
        <w:jc w:val="both"/>
        <w:rPr>
          <w:rFonts w:ascii="Aptos" w:hAnsi="Aptos"/>
        </w:rPr>
      </w:pPr>
    </w:p>
    <w:p w14:paraId="710AB3C2" w14:textId="77777777" w:rsidR="007D700E" w:rsidRDefault="007D700E" w:rsidP="001B777D">
      <w:pPr>
        <w:jc w:val="both"/>
        <w:rPr>
          <w:rFonts w:ascii="Aptos" w:hAnsi="Aptos"/>
        </w:rPr>
      </w:pPr>
    </w:p>
    <w:p w14:paraId="6350278C" w14:textId="6A1AF58A" w:rsidR="001B777D" w:rsidRPr="005168F7" w:rsidRDefault="0050323D" w:rsidP="001B777D">
      <w:pPr>
        <w:jc w:val="both"/>
        <w:rPr>
          <w:rFonts w:ascii="Aptos" w:hAnsi="Aptos"/>
        </w:rPr>
      </w:pPr>
      <w:r>
        <w:rPr>
          <w:rFonts w:ascii="Aptos" w:hAnsi="Aptos"/>
        </w:rPr>
        <w:t>Palma</w:t>
      </w:r>
      <w:r w:rsidR="001B777D" w:rsidRPr="005168F7">
        <w:rPr>
          <w:rFonts w:ascii="Aptos" w:hAnsi="Aptos"/>
        </w:rPr>
        <w:t>, en fecha de firma electrónica.</w:t>
      </w:r>
    </w:p>
    <w:sectPr w:rsidR="001B777D" w:rsidRPr="005168F7">
      <w:headerReference w:type="default" r:id="rId14"/>
      <w:footerReference w:type="default" r:id="rId15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Gabriel Mayol Salas" w:date="2026-03-20T08:51:00Z" w:initials="GM">
    <w:p w14:paraId="28AD823E" w14:textId="77777777" w:rsidR="00A50999" w:rsidRDefault="00A50999" w:rsidP="00A50999">
      <w:pPr>
        <w:pStyle w:val="CommentText"/>
      </w:pPr>
      <w:r>
        <w:rPr>
          <w:rStyle w:val="CommentReference"/>
        </w:rPr>
        <w:annotationRef/>
      </w:r>
      <w:r>
        <w:t>DOCUMENTO COMPLEMENTARIO AL PROCEDIMIENTO DE SUBSANACIÓN Y OBLIGATORIO PARA LA CONVOCATORIA PSTD PARA LA JUSTIFICACIÓN (8.b resolución de concesión) Y MEJORA DE LA COMPETITIVIDAD (artículo 21.4.b) de la orden de bases)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8AD823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B7A8C27" w16cex:dateUtc="2026-03-20T07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8AD823E" w16cid:durableId="1B7A8C2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1D399F" w14:textId="77777777" w:rsidR="00FB348C" w:rsidRDefault="00FB348C" w:rsidP="004C2E52">
      <w:pPr>
        <w:spacing w:after="0" w:line="240" w:lineRule="auto"/>
      </w:pPr>
      <w:r>
        <w:separator/>
      </w:r>
    </w:p>
  </w:endnote>
  <w:endnote w:type="continuationSeparator" w:id="0">
    <w:p w14:paraId="47008D11" w14:textId="77777777" w:rsidR="00FB348C" w:rsidRDefault="00FB348C" w:rsidP="004C2E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CB6B6" w14:textId="26D2DA24" w:rsidR="005168F7" w:rsidRDefault="00394844">
    <w:pPr>
      <w:pStyle w:val="Footer"/>
      <w:jc w:val="right"/>
    </w:pPr>
    <w:sdt>
      <w:sdtPr>
        <w:id w:val="1916282198"/>
        <w:docPartObj>
          <w:docPartGallery w:val="Page Numbers (Bottom of Page)"/>
          <w:docPartUnique/>
        </w:docPartObj>
      </w:sdtPr>
      <w:sdtContent>
        <w:r w:rsidR="005168F7">
          <w:fldChar w:fldCharType="begin"/>
        </w:r>
        <w:r w:rsidR="005168F7">
          <w:instrText>PAGE   \* MERGEFORMAT</w:instrText>
        </w:r>
        <w:r w:rsidR="005168F7">
          <w:fldChar w:fldCharType="separate"/>
        </w:r>
        <w:r w:rsidR="005168F7">
          <w:t>2</w:t>
        </w:r>
        <w:r w:rsidR="005168F7">
          <w:fldChar w:fldCharType="end"/>
        </w:r>
      </w:sdtContent>
    </w:sdt>
  </w:p>
  <w:p w14:paraId="4C7E0370" w14:textId="77777777" w:rsidR="005168F7" w:rsidRDefault="005168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D31C0E" w14:textId="77777777" w:rsidR="00FB348C" w:rsidRDefault="00FB348C" w:rsidP="004C2E52">
      <w:pPr>
        <w:spacing w:after="0" w:line="240" w:lineRule="auto"/>
      </w:pPr>
      <w:r>
        <w:separator/>
      </w:r>
    </w:p>
  </w:footnote>
  <w:footnote w:type="continuationSeparator" w:id="0">
    <w:p w14:paraId="29D4E8D5" w14:textId="77777777" w:rsidR="00FB348C" w:rsidRDefault="00FB348C" w:rsidP="004C2E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F495D" w14:textId="0954C579" w:rsidR="00360DEA" w:rsidRDefault="009E01D8" w:rsidP="00360DEA">
    <w:pPr>
      <w:pStyle w:val="Header"/>
    </w:pPr>
    <w:r w:rsidRPr="00C94667">
      <w:drawing>
        <wp:inline distT="0" distB="0" distL="0" distR="0" wp14:anchorId="4BD01ACB" wp14:editId="09A0B365">
          <wp:extent cx="1533525" cy="450075"/>
          <wp:effectExtent l="0" t="0" r="0" b="7620"/>
          <wp:docPr id="5" name="Imagen 4" descr="Interfaz de usuario gráfica, Aplicación, Teams&#10;&#10;El contenido generado por IA puede ser incorrecto.">
            <a:extLst xmlns:a="http://schemas.openxmlformats.org/drawingml/2006/main">
              <a:ext uri="{FF2B5EF4-FFF2-40B4-BE49-F238E27FC236}">
                <a16:creationId xmlns:a16="http://schemas.microsoft.com/office/drawing/2014/main" id="{E75E905A-A8AC-1526-3CF5-C96A31805E15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4" descr="Interfaz de usuario gráfica, Aplicación, Teams&#10;&#10;El contenido generado por IA puede ser incorrecto.">
                    <a:extLst>
                      <a:ext uri="{FF2B5EF4-FFF2-40B4-BE49-F238E27FC236}">
                        <a16:creationId xmlns:a16="http://schemas.microsoft.com/office/drawing/2014/main" id="{E75E905A-A8AC-1526-3CF5-C96A31805E15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49826" cy="4548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EA56F7">
      <mc:AlternateContent>
        <mc:Choice Requires="wps">
          <w:drawing>
            <wp:inline distT="0" distB="0" distL="0" distR="0" wp14:anchorId="750ECE67" wp14:editId="541145C5">
              <wp:extent cx="847725" cy="419100"/>
              <wp:effectExtent l="0" t="0" r="28575" b="19050"/>
              <wp:docPr id="13" name="Rectángulo 12">
                <a:extLst xmlns:a="http://schemas.openxmlformats.org/drawingml/2006/main">
                  <a:ext uri="{FF2B5EF4-FFF2-40B4-BE49-F238E27FC236}">
                    <a16:creationId xmlns:a16="http://schemas.microsoft.com/office/drawing/2014/main" id="{CBA93828-C3AA-E520-18B9-C8A672EAEF4E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47725" cy="4191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3175"/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2AB13816" w14:textId="77777777" w:rsidR="009E01D8" w:rsidRPr="00EA56F7" w:rsidRDefault="009E01D8" w:rsidP="009E01D8">
                          <w:pPr>
                            <w:jc w:val="center"/>
                            <w:rPr>
                              <w:rFonts w:hAnsi="Aptos"/>
                              <w:color w:val="000000" w:themeColor="text1"/>
                              <w:kern w:val="24"/>
                              <w:sz w:val="20"/>
                              <w:szCs w:val="20"/>
                              <w14:ligatures w14:val="none"/>
                            </w:rPr>
                          </w:pPr>
                          <w:r w:rsidRPr="00EA56F7">
                            <w:rPr>
                              <w:rFonts w:hAnsi="Aptos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Logotipo Ministerio</w:t>
                          </w: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750ECE67" id="Rectángulo 12" o:spid="_x0000_s1026" style="width:66.75pt;height:3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" fillcolor="white [3212]" strokecolor="#030e13 [484]" strokeweight=".25pt">
              <v:textbox>
                <w:txbxContent>
                  <w:p w14:paraId="2AB13816" w14:textId="77777777" w:rsidR="009E01D8" w:rsidRPr="00EA56F7" w:rsidRDefault="009E01D8" w:rsidP="009E01D8">
                    <w:pPr>
                      <w:jc w:val="center"/>
                      <w:rPr>
                        <w:rFonts w:hAnsi="Aptos"/>
                        <w:color w:val="000000" w:themeColor="text1"/>
                        <w:kern w:val="24"/>
                        <w:sz w:val="20"/>
                        <w:szCs w:val="20"/>
                        <w14:ligatures w14:val="none"/>
                      </w:rPr>
                    </w:pPr>
                    <w:r w:rsidRPr="00EA56F7">
                      <w:rPr>
                        <w:rFonts w:hAnsi="Aptos"/>
                        <w:color w:val="000000" w:themeColor="text1"/>
                        <w:kern w:val="24"/>
                        <w:sz w:val="18"/>
                        <w:szCs w:val="18"/>
                      </w:rPr>
                      <w:t>Logotipo Ministerio</w:t>
                    </w:r>
                  </w:p>
                </w:txbxContent>
              </v:textbox>
              <w10:anchorlock/>
            </v:rect>
          </w:pict>
        </mc:Fallback>
      </mc:AlternateContent>
    </w:r>
    <w:r w:rsidRPr="007C62A7">
      <w:drawing>
        <wp:inline distT="0" distB="0" distL="0" distR="0" wp14:anchorId="35AE7640" wp14:editId="00FB4D5F">
          <wp:extent cx="1562100" cy="440838"/>
          <wp:effectExtent l="0" t="0" r="0" b="0"/>
          <wp:docPr id="1593167042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93167042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78352" cy="445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EA56F7">
      <mc:AlternateContent>
        <mc:Choice Requires="wps">
          <w:drawing>
            <wp:inline distT="0" distB="0" distL="0" distR="0" wp14:anchorId="43D3DA00" wp14:editId="315F1D73">
              <wp:extent cx="1247775" cy="504825"/>
              <wp:effectExtent l="0" t="0" r="28575" b="28575"/>
              <wp:docPr id="689379682" name="Rectángulo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47775" cy="504825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3175"/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795E420A" w14:textId="77777777" w:rsidR="009E01D8" w:rsidRPr="00651EA3" w:rsidRDefault="009E01D8" w:rsidP="009E01D8">
                          <w:pPr>
                            <w:spacing w:after="0"/>
                            <w:rPr>
                              <w:rFonts w:hAnsi="Aptos"/>
                              <w:color w:val="000000" w:themeColor="text1"/>
                              <w:kern w:val="24"/>
                              <w:sz w:val="12"/>
                              <w:szCs w:val="12"/>
                            </w:rPr>
                          </w:pPr>
                          <w:r w:rsidRPr="00651EA3">
                            <w:rPr>
                              <w:rFonts w:hAnsi="Aptos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Logotipos según convocatoria (GOIB</w:t>
                          </w:r>
                          <w:r>
                            <w:rPr>
                              <w:rFonts w:hAnsi="Aptos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) + entidad local</w:t>
                          </w: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43D3DA00" id="_x0000_s1027" style="width:98.25pt;height:3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" fillcolor="white [3212]" strokecolor="#030e13 [484]" strokeweight=".25pt">
              <v:textbox>
                <w:txbxContent>
                  <w:p w14:paraId="795E420A" w14:textId="77777777" w:rsidR="009E01D8" w:rsidRPr="00651EA3" w:rsidRDefault="009E01D8" w:rsidP="009E01D8">
                    <w:pPr>
                      <w:spacing w:after="0"/>
                      <w:rPr>
                        <w:rFonts w:hAnsi="Aptos"/>
                        <w:color w:val="000000" w:themeColor="text1"/>
                        <w:kern w:val="24"/>
                        <w:sz w:val="12"/>
                        <w:szCs w:val="12"/>
                      </w:rPr>
                    </w:pPr>
                    <w:r w:rsidRPr="00651EA3">
                      <w:rPr>
                        <w:rFonts w:hAnsi="Aptos"/>
                        <w:color w:val="000000" w:themeColor="text1"/>
                        <w:kern w:val="24"/>
                        <w:sz w:val="16"/>
                        <w:szCs w:val="16"/>
                      </w:rPr>
                      <w:t>Logotipos según convocatoria (GOIB</w:t>
                    </w:r>
                    <w:r>
                      <w:rPr>
                        <w:rFonts w:hAnsi="Aptos"/>
                        <w:color w:val="000000" w:themeColor="text1"/>
                        <w:kern w:val="24"/>
                        <w:sz w:val="16"/>
                        <w:szCs w:val="16"/>
                      </w:rPr>
                      <w:t>) + entidad local</w:t>
                    </w:r>
                  </w:p>
                </w:txbxContent>
              </v:textbox>
              <w10:anchorlock/>
            </v:rect>
          </w:pict>
        </mc:Fallback>
      </mc:AlternateContent>
    </w:r>
  </w:p>
  <w:p w14:paraId="4ECE4BA0" w14:textId="77777777" w:rsidR="00360DEA" w:rsidRDefault="00360DEA" w:rsidP="00360DEA">
    <w:pPr>
      <w:pStyle w:val="Header"/>
    </w:pPr>
  </w:p>
  <w:p w14:paraId="07E9DE2D" w14:textId="79301244" w:rsidR="004C2E52" w:rsidRDefault="004C2E52" w:rsidP="004C2E52">
    <w:pPr>
      <w:pStyle w:val="Header"/>
    </w:pPr>
    <w:r w:rsidRPr="0026668D">
      <w:t xml:space="preserve"> </w:t>
    </w:r>
  </w:p>
  <w:p w14:paraId="6ECD83A7" w14:textId="77777777" w:rsidR="004C2E52" w:rsidRDefault="004C2E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abriel Mayol Salas">
    <w15:presenceInfo w15:providerId="AD" w15:userId="S::gmayol@cambramallorca.com::445231b5-5e1e-4096-8568-45285c8b89e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7872"/>
    <w:rsid w:val="00001F79"/>
    <w:rsid w:val="000108E2"/>
    <w:rsid w:val="000142A1"/>
    <w:rsid w:val="0001788E"/>
    <w:rsid w:val="00020B5F"/>
    <w:rsid w:val="00020F15"/>
    <w:rsid w:val="00025010"/>
    <w:rsid w:val="0002780B"/>
    <w:rsid w:val="00033AAA"/>
    <w:rsid w:val="00047F5F"/>
    <w:rsid w:val="000516C2"/>
    <w:rsid w:val="0005301F"/>
    <w:rsid w:val="00053817"/>
    <w:rsid w:val="000602B3"/>
    <w:rsid w:val="00060792"/>
    <w:rsid w:val="000642D3"/>
    <w:rsid w:val="000724C7"/>
    <w:rsid w:val="00074332"/>
    <w:rsid w:val="00077AAC"/>
    <w:rsid w:val="0009083A"/>
    <w:rsid w:val="00093983"/>
    <w:rsid w:val="00094F93"/>
    <w:rsid w:val="0009562A"/>
    <w:rsid w:val="000B4256"/>
    <w:rsid w:val="000C7863"/>
    <w:rsid w:val="000D393F"/>
    <w:rsid w:val="000D5734"/>
    <w:rsid w:val="000E5572"/>
    <w:rsid w:val="000E7873"/>
    <w:rsid w:val="000F70BC"/>
    <w:rsid w:val="001037FA"/>
    <w:rsid w:val="001053F3"/>
    <w:rsid w:val="001073BB"/>
    <w:rsid w:val="00115E60"/>
    <w:rsid w:val="00120DDD"/>
    <w:rsid w:val="00121BD7"/>
    <w:rsid w:val="00126BB8"/>
    <w:rsid w:val="00126D08"/>
    <w:rsid w:val="00145F31"/>
    <w:rsid w:val="001468AD"/>
    <w:rsid w:val="00183C2E"/>
    <w:rsid w:val="00195895"/>
    <w:rsid w:val="001A162D"/>
    <w:rsid w:val="001A3071"/>
    <w:rsid w:val="001A7341"/>
    <w:rsid w:val="001B777D"/>
    <w:rsid w:val="001B7F82"/>
    <w:rsid w:val="001D2091"/>
    <w:rsid w:val="001D3F0C"/>
    <w:rsid w:val="001D4094"/>
    <w:rsid w:val="001D710D"/>
    <w:rsid w:val="001F052C"/>
    <w:rsid w:val="001F125A"/>
    <w:rsid w:val="00202342"/>
    <w:rsid w:val="002328AD"/>
    <w:rsid w:val="00240987"/>
    <w:rsid w:val="002613EC"/>
    <w:rsid w:val="0027468C"/>
    <w:rsid w:val="0027620C"/>
    <w:rsid w:val="00276896"/>
    <w:rsid w:val="002863CE"/>
    <w:rsid w:val="00293331"/>
    <w:rsid w:val="002A10C8"/>
    <w:rsid w:val="002B61A8"/>
    <w:rsid w:val="002C4482"/>
    <w:rsid w:val="002E2588"/>
    <w:rsid w:val="002E58EF"/>
    <w:rsid w:val="003159EE"/>
    <w:rsid w:val="003300F4"/>
    <w:rsid w:val="00344AC3"/>
    <w:rsid w:val="0035661B"/>
    <w:rsid w:val="003602C5"/>
    <w:rsid w:val="00360DEA"/>
    <w:rsid w:val="00363359"/>
    <w:rsid w:val="00371CA4"/>
    <w:rsid w:val="0037217D"/>
    <w:rsid w:val="0037323C"/>
    <w:rsid w:val="003750C1"/>
    <w:rsid w:val="00377C59"/>
    <w:rsid w:val="00383258"/>
    <w:rsid w:val="0038647C"/>
    <w:rsid w:val="00394844"/>
    <w:rsid w:val="003A2822"/>
    <w:rsid w:val="003A2C2F"/>
    <w:rsid w:val="003D0625"/>
    <w:rsid w:val="003D68CB"/>
    <w:rsid w:val="003D7AC7"/>
    <w:rsid w:val="003E31AE"/>
    <w:rsid w:val="004009E6"/>
    <w:rsid w:val="004113B9"/>
    <w:rsid w:val="00420E47"/>
    <w:rsid w:val="004416B7"/>
    <w:rsid w:val="004469AA"/>
    <w:rsid w:val="004501F1"/>
    <w:rsid w:val="004508AE"/>
    <w:rsid w:val="004518F6"/>
    <w:rsid w:val="00451BFD"/>
    <w:rsid w:val="00457F69"/>
    <w:rsid w:val="00463076"/>
    <w:rsid w:val="00467DB9"/>
    <w:rsid w:val="0047461C"/>
    <w:rsid w:val="00474F40"/>
    <w:rsid w:val="0047545B"/>
    <w:rsid w:val="00481C80"/>
    <w:rsid w:val="00497E1B"/>
    <w:rsid w:val="004A4F21"/>
    <w:rsid w:val="004A5F8A"/>
    <w:rsid w:val="004B6D3B"/>
    <w:rsid w:val="004C0496"/>
    <w:rsid w:val="004C0D5E"/>
    <w:rsid w:val="004C2E52"/>
    <w:rsid w:val="004D5540"/>
    <w:rsid w:val="004D58C1"/>
    <w:rsid w:val="004E4FDB"/>
    <w:rsid w:val="004F27E1"/>
    <w:rsid w:val="004F713B"/>
    <w:rsid w:val="0050323D"/>
    <w:rsid w:val="005065C8"/>
    <w:rsid w:val="00507772"/>
    <w:rsid w:val="00507CD8"/>
    <w:rsid w:val="005168F7"/>
    <w:rsid w:val="00551298"/>
    <w:rsid w:val="005517C3"/>
    <w:rsid w:val="00555FFD"/>
    <w:rsid w:val="00557FA3"/>
    <w:rsid w:val="005730AD"/>
    <w:rsid w:val="00583148"/>
    <w:rsid w:val="005A649E"/>
    <w:rsid w:val="005B0102"/>
    <w:rsid w:val="005C3593"/>
    <w:rsid w:val="005C7E00"/>
    <w:rsid w:val="005D03DE"/>
    <w:rsid w:val="005D1672"/>
    <w:rsid w:val="005D5CCE"/>
    <w:rsid w:val="005E07DF"/>
    <w:rsid w:val="005E4511"/>
    <w:rsid w:val="005E5698"/>
    <w:rsid w:val="005F34DC"/>
    <w:rsid w:val="00603CCC"/>
    <w:rsid w:val="0061170E"/>
    <w:rsid w:val="0063457D"/>
    <w:rsid w:val="00634BF4"/>
    <w:rsid w:val="0064782B"/>
    <w:rsid w:val="006555DA"/>
    <w:rsid w:val="0067042E"/>
    <w:rsid w:val="00670B76"/>
    <w:rsid w:val="00673E07"/>
    <w:rsid w:val="00690943"/>
    <w:rsid w:val="006C6CF0"/>
    <w:rsid w:val="006E1239"/>
    <w:rsid w:val="006E7805"/>
    <w:rsid w:val="00724EC1"/>
    <w:rsid w:val="00725ADE"/>
    <w:rsid w:val="0073184F"/>
    <w:rsid w:val="0075529C"/>
    <w:rsid w:val="0076714E"/>
    <w:rsid w:val="00775BFB"/>
    <w:rsid w:val="00781D5F"/>
    <w:rsid w:val="00782280"/>
    <w:rsid w:val="00784653"/>
    <w:rsid w:val="00791BF8"/>
    <w:rsid w:val="00793400"/>
    <w:rsid w:val="007949CF"/>
    <w:rsid w:val="007970A3"/>
    <w:rsid w:val="007A01EA"/>
    <w:rsid w:val="007A2F55"/>
    <w:rsid w:val="007A6737"/>
    <w:rsid w:val="007C1D70"/>
    <w:rsid w:val="007D700E"/>
    <w:rsid w:val="007F3061"/>
    <w:rsid w:val="007F79DB"/>
    <w:rsid w:val="00802556"/>
    <w:rsid w:val="00813BF5"/>
    <w:rsid w:val="008152F0"/>
    <w:rsid w:val="00820D24"/>
    <w:rsid w:val="00825260"/>
    <w:rsid w:val="00835FFC"/>
    <w:rsid w:val="008444A0"/>
    <w:rsid w:val="008501E7"/>
    <w:rsid w:val="00854571"/>
    <w:rsid w:val="00856E76"/>
    <w:rsid w:val="008753A1"/>
    <w:rsid w:val="00876B0F"/>
    <w:rsid w:val="0088269A"/>
    <w:rsid w:val="00897872"/>
    <w:rsid w:val="008A567C"/>
    <w:rsid w:val="008A6CC8"/>
    <w:rsid w:val="008B2EC4"/>
    <w:rsid w:val="008B66FC"/>
    <w:rsid w:val="008D3DCD"/>
    <w:rsid w:val="008E241D"/>
    <w:rsid w:val="00904C9F"/>
    <w:rsid w:val="00912DA0"/>
    <w:rsid w:val="009178DD"/>
    <w:rsid w:val="00925326"/>
    <w:rsid w:val="0092600E"/>
    <w:rsid w:val="009326B4"/>
    <w:rsid w:val="00936D77"/>
    <w:rsid w:val="00946064"/>
    <w:rsid w:val="009517C4"/>
    <w:rsid w:val="00955DBC"/>
    <w:rsid w:val="009677FC"/>
    <w:rsid w:val="00967A05"/>
    <w:rsid w:val="009721E0"/>
    <w:rsid w:val="009756A1"/>
    <w:rsid w:val="00976E36"/>
    <w:rsid w:val="00981F84"/>
    <w:rsid w:val="00987345"/>
    <w:rsid w:val="009922CF"/>
    <w:rsid w:val="00994596"/>
    <w:rsid w:val="009950E1"/>
    <w:rsid w:val="009A2339"/>
    <w:rsid w:val="009A7398"/>
    <w:rsid w:val="009E01D8"/>
    <w:rsid w:val="009E0328"/>
    <w:rsid w:val="009F0E52"/>
    <w:rsid w:val="00A01BD0"/>
    <w:rsid w:val="00A0355D"/>
    <w:rsid w:val="00A04A74"/>
    <w:rsid w:val="00A06E74"/>
    <w:rsid w:val="00A07A49"/>
    <w:rsid w:val="00A16CEE"/>
    <w:rsid w:val="00A201EB"/>
    <w:rsid w:val="00A47082"/>
    <w:rsid w:val="00A50999"/>
    <w:rsid w:val="00A52BCD"/>
    <w:rsid w:val="00A54B88"/>
    <w:rsid w:val="00A6149F"/>
    <w:rsid w:val="00A65E09"/>
    <w:rsid w:val="00A662C6"/>
    <w:rsid w:val="00A67DB9"/>
    <w:rsid w:val="00A74322"/>
    <w:rsid w:val="00A768FB"/>
    <w:rsid w:val="00A77410"/>
    <w:rsid w:val="00A86E5E"/>
    <w:rsid w:val="00A938B5"/>
    <w:rsid w:val="00A94695"/>
    <w:rsid w:val="00AA3C2A"/>
    <w:rsid w:val="00AB2613"/>
    <w:rsid w:val="00AC11A9"/>
    <w:rsid w:val="00AD189F"/>
    <w:rsid w:val="00AE6EBB"/>
    <w:rsid w:val="00AE7EDC"/>
    <w:rsid w:val="00AF152C"/>
    <w:rsid w:val="00AF6969"/>
    <w:rsid w:val="00B002BF"/>
    <w:rsid w:val="00B021A9"/>
    <w:rsid w:val="00B11B0A"/>
    <w:rsid w:val="00B14A1C"/>
    <w:rsid w:val="00B32CE8"/>
    <w:rsid w:val="00B3490C"/>
    <w:rsid w:val="00B44F71"/>
    <w:rsid w:val="00B45DC9"/>
    <w:rsid w:val="00B519A1"/>
    <w:rsid w:val="00B560B7"/>
    <w:rsid w:val="00B64AA3"/>
    <w:rsid w:val="00B77DBB"/>
    <w:rsid w:val="00B8438A"/>
    <w:rsid w:val="00B90E03"/>
    <w:rsid w:val="00BB3856"/>
    <w:rsid w:val="00BB4803"/>
    <w:rsid w:val="00BC79EC"/>
    <w:rsid w:val="00BD7C35"/>
    <w:rsid w:val="00BF02FE"/>
    <w:rsid w:val="00BF5A17"/>
    <w:rsid w:val="00C00023"/>
    <w:rsid w:val="00C02471"/>
    <w:rsid w:val="00C06E43"/>
    <w:rsid w:val="00C11B65"/>
    <w:rsid w:val="00C2153A"/>
    <w:rsid w:val="00C31989"/>
    <w:rsid w:val="00C370AB"/>
    <w:rsid w:val="00C50802"/>
    <w:rsid w:val="00C54C2D"/>
    <w:rsid w:val="00C55B8B"/>
    <w:rsid w:val="00C61D1D"/>
    <w:rsid w:val="00C64651"/>
    <w:rsid w:val="00C83B3B"/>
    <w:rsid w:val="00C95DF6"/>
    <w:rsid w:val="00C96F0B"/>
    <w:rsid w:val="00CA3253"/>
    <w:rsid w:val="00CC1968"/>
    <w:rsid w:val="00CD0375"/>
    <w:rsid w:val="00CE0AB2"/>
    <w:rsid w:val="00CE700B"/>
    <w:rsid w:val="00D029A7"/>
    <w:rsid w:val="00D25EC0"/>
    <w:rsid w:val="00D44116"/>
    <w:rsid w:val="00D51F0B"/>
    <w:rsid w:val="00D60AE3"/>
    <w:rsid w:val="00D775E1"/>
    <w:rsid w:val="00D809E7"/>
    <w:rsid w:val="00D860F8"/>
    <w:rsid w:val="00D96228"/>
    <w:rsid w:val="00DA7ED5"/>
    <w:rsid w:val="00DB6B12"/>
    <w:rsid w:val="00DC15E8"/>
    <w:rsid w:val="00DC2B34"/>
    <w:rsid w:val="00DC3B40"/>
    <w:rsid w:val="00DC64DE"/>
    <w:rsid w:val="00DD0B2C"/>
    <w:rsid w:val="00DE6287"/>
    <w:rsid w:val="00DF6417"/>
    <w:rsid w:val="00E03504"/>
    <w:rsid w:val="00E039FF"/>
    <w:rsid w:val="00E166BB"/>
    <w:rsid w:val="00E26647"/>
    <w:rsid w:val="00E44AD4"/>
    <w:rsid w:val="00E60534"/>
    <w:rsid w:val="00E77065"/>
    <w:rsid w:val="00E87DD9"/>
    <w:rsid w:val="00EA194D"/>
    <w:rsid w:val="00EA2262"/>
    <w:rsid w:val="00EA2CA5"/>
    <w:rsid w:val="00EA3ED3"/>
    <w:rsid w:val="00EB1074"/>
    <w:rsid w:val="00EC76DB"/>
    <w:rsid w:val="00ED6B72"/>
    <w:rsid w:val="00ED6C71"/>
    <w:rsid w:val="00EF3302"/>
    <w:rsid w:val="00EF527B"/>
    <w:rsid w:val="00EF57FF"/>
    <w:rsid w:val="00EF7087"/>
    <w:rsid w:val="00EF7560"/>
    <w:rsid w:val="00F0232B"/>
    <w:rsid w:val="00F168D7"/>
    <w:rsid w:val="00F25FC4"/>
    <w:rsid w:val="00F30E44"/>
    <w:rsid w:val="00F310A0"/>
    <w:rsid w:val="00F34A1D"/>
    <w:rsid w:val="00F44B2E"/>
    <w:rsid w:val="00F46982"/>
    <w:rsid w:val="00F52074"/>
    <w:rsid w:val="00F53C57"/>
    <w:rsid w:val="00F6307B"/>
    <w:rsid w:val="00F6343C"/>
    <w:rsid w:val="00F7092B"/>
    <w:rsid w:val="00F72E8D"/>
    <w:rsid w:val="00F80DF2"/>
    <w:rsid w:val="00F81EB5"/>
    <w:rsid w:val="00F859DC"/>
    <w:rsid w:val="00F864D8"/>
    <w:rsid w:val="00F92308"/>
    <w:rsid w:val="00F93281"/>
    <w:rsid w:val="00F966CE"/>
    <w:rsid w:val="00F97F9D"/>
    <w:rsid w:val="00FB348C"/>
    <w:rsid w:val="00FE11E1"/>
    <w:rsid w:val="00FE3967"/>
    <w:rsid w:val="00FE48D7"/>
    <w:rsid w:val="00FF7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CF2E7A"/>
  <w15:chartTrackingRefBased/>
  <w15:docId w15:val="{1D60657D-DA8C-4677-ACB9-229C63EA6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978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978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9787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978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9787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787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9787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9787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9787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9787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9787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9787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9787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9787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9787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9787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9787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9787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9787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978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9787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978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978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9787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9787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9787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978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9787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9787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0530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C2E5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2E52"/>
  </w:style>
  <w:style w:type="paragraph" w:styleId="Footer">
    <w:name w:val="footer"/>
    <w:basedOn w:val="Normal"/>
    <w:link w:val="FooterChar"/>
    <w:uiPriority w:val="99"/>
    <w:unhideWhenUsed/>
    <w:rsid w:val="004C2E5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2E52"/>
  </w:style>
  <w:style w:type="character" w:styleId="CommentReference">
    <w:name w:val="annotation reference"/>
    <w:basedOn w:val="DefaultParagraphFont"/>
    <w:uiPriority w:val="99"/>
    <w:semiHidden/>
    <w:unhideWhenUsed/>
    <w:rsid w:val="0055129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5129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5129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512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5129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comments" Target="comment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B08E5A3C333A344BEA597029C81E978" ma:contentTypeVersion="16" ma:contentTypeDescription="Crear nuevo documento." ma:contentTypeScope="" ma:versionID="191250d9dbc01effa9e9c69a1ceb330a">
  <xsd:schema xmlns:xsd="http://www.w3.org/2001/XMLSchema" xmlns:xs="http://www.w3.org/2001/XMLSchema" xmlns:p="http://schemas.microsoft.com/office/2006/metadata/properties" xmlns:ns2="397237fd-8325-4bb9-8578-7e5d85a17d4e" xmlns:ns3="62b1c319-56ad-4f36-ac9d-e23cca6b7c5e" targetNamespace="http://schemas.microsoft.com/office/2006/metadata/properties" ma:root="true" ma:fieldsID="47cafee03f0fcf5ca68c678b94803bc8" ns2:_="" ns3:_="">
    <xsd:import namespace="397237fd-8325-4bb9-8578-7e5d85a17d4e"/>
    <xsd:import namespace="62b1c319-56ad-4f36-ac9d-e23cca6b7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7237fd-8325-4bb9-8578-7e5d85a17d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Etiquetas de imagen" ma:readOnly="false" ma:fieldId="{5cf76f15-5ced-4ddc-b409-7134ff3c332f}" ma:taxonomyMulti="true" ma:sspId="fb3ee777-a56f-4164-a016-d354f801bc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b1c319-56ad-4f36-ac9d-e23cca6b7c5e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9b7f9cc2-6d75-40c2-812f-fb490e8196a6}" ma:internalName="TaxCatchAll" ma:showField="CatchAllData" ma:web="62b1c319-56ad-4f36-ac9d-e23cca6b7c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97237fd-8325-4bb9-8578-7e5d85a17d4e">
      <Terms xmlns="http://schemas.microsoft.com/office/infopath/2007/PartnerControls"/>
    </lcf76f155ced4ddcb4097134ff3c332f>
    <TaxCatchAll xmlns="62b1c319-56ad-4f36-ac9d-e23cca6b7c5e" xsi:nil="true"/>
  </documentManagement>
</p:properties>
</file>

<file path=customXml/itemProps1.xml><?xml version="1.0" encoding="utf-8"?>
<ds:datastoreItem xmlns:ds="http://schemas.openxmlformats.org/officeDocument/2006/customXml" ds:itemID="{8AC3BF39-D826-4C24-8469-6A1D3FE06D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97237fd-8325-4bb9-8578-7e5d85a17d4e"/>
    <ds:schemaRef ds:uri="62b1c319-56ad-4f36-ac9d-e23cca6b7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E4B856-7F88-43A1-8E16-4BE89738F19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62CBF5-9599-4ECE-9F39-8BDD077E730E}">
  <ds:schemaRefs>
    <ds:schemaRef ds:uri="http://schemas.microsoft.com/office/2006/metadata/properties"/>
    <ds:schemaRef ds:uri="http://schemas.microsoft.com/office/infopath/2007/PartnerControls"/>
    <ds:schemaRef ds:uri="397237fd-8325-4bb9-8578-7e5d85a17d4e"/>
    <ds:schemaRef ds:uri="62b1c319-56ad-4f36-ac9d-e23cca6b7c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510</Words>
  <Characters>2910</Characters>
  <Application>Microsoft Office Word</Application>
  <DocSecurity>4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 Mayol Salas</dc:creator>
  <cp:keywords/>
  <dc:description/>
  <cp:lastModifiedBy>Nicolas Giraldo</cp:lastModifiedBy>
  <cp:revision>130</cp:revision>
  <dcterms:created xsi:type="dcterms:W3CDTF">2026-03-19T07:53:00Z</dcterms:created>
  <dcterms:modified xsi:type="dcterms:W3CDTF">2026-03-20T07:51:00Z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0x0101006B08E5A3C333A344BEA597029C81E978</vt:lpwstr>
  </property>
  <property fmtid="{D5CDD505-2E9C-101B-9397-08002B2CF9AE}" pid="3" name="MediaServiceImageTags">
    <vt:lpwstr/>
  </property>
</Properties>
</file>